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46" w:rsidRPr="00E36CE1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972489B" wp14:editId="405832A2">
            <wp:simplePos x="0" y="0"/>
            <wp:positionH relativeFrom="column">
              <wp:posOffset>67310</wp:posOffset>
            </wp:positionH>
            <wp:positionV relativeFrom="paragraph">
              <wp:posOffset>-206375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71E3">
        <w:rPr>
          <w:rFonts w:ascii="Arial" w:eastAsia="Times New Roman" w:hAnsi="Arial" w:cs="Arial"/>
          <w:b/>
          <w:lang w:val="ru-RU"/>
        </w:rPr>
        <w:t>Р</w:t>
      </w:r>
      <w:r w:rsidRPr="002F71E3">
        <w:rPr>
          <w:rFonts w:ascii="Arial" w:eastAsia="Times New Roman" w:hAnsi="Arial" w:cs="Arial"/>
          <w:b/>
          <w:lang w:val="sr-Cyrl-RS"/>
        </w:rPr>
        <w:t>епублика Србија</w:t>
      </w:r>
      <w:r w:rsidRPr="002F71E3">
        <w:rPr>
          <w:rFonts w:ascii="Arial" w:eastAsia="Times New Roman" w:hAnsi="Arial" w:cs="Arial"/>
          <w:lang w:val="ru-RU"/>
        </w:rPr>
        <w:t xml:space="preserve"> 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F71E3">
        <w:rPr>
          <w:rFonts w:ascii="Arial" w:eastAsia="Times New Roman" w:hAnsi="Arial" w:cs="Arial"/>
          <w:b/>
          <w:lang w:val="ru-RU"/>
        </w:rPr>
        <w:t>Г</w:t>
      </w:r>
      <w:r w:rsidRPr="002F71E3">
        <w:rPr>
          <w:rFonts w:ascii="Arial" w:eastAsia="Times New Roman" w:hAnsi="Arial" w:cs="Arial"/>
          <w:b/>
          <w:lang w:val="sr-Cyrl-RS"/>
        </w:rPr>
        <w:t>рад Крагујевац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ru-RU"/>
        </w:rPr>
      </w:pPr>
      <w:r w:rsidRPr="002F71E3">
        <w:rPr>
          <w:rFonts w:ascii="Arial" w:eastAsia="Times New Roman" w:hAnsi="Arial" w:cs="Arial"/>
          <w:b/>
          <w:lang w:val="ru-RU"/>
        </w:rPr>
        <w:t>Градско веће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sr-Latn-RS"/>
        </w:rPr>
      </w:pPr>
      <w:r>
        <w:rPr>
          <w:rFonts w:ascii="Arial" w:eastAsia="Times New Roman" w:hAnsi="Arial" w:cs="Arial"/>
          <w:b/>
          <w:lang w:val="ru-RU"/>
        </w:rPr>
        <w:t>Број</w:t>
      </w:r>
      <w:r w:rsidRPr="002F71E3">
        <w:rPr>
          <w:rFonts w:ascii="Arial" w:eastAsia="Times New Roman" w:hAnsi="Arial" w:cs="Arial"/>
          <w:b/>
          <w:lang w:val="sr-Latn-RS"/>
        </w:rPr>
        <w:t xml:space="preserve">: </w:t>
      </w:r>
      <w:r>
        <w:rPr>
          <w:rFonts w:ascii="Arial" w:eastAsia="Times New Roman" w:hAnsi="Arial" w:cs="Arial"/>
          <w:b/>
          <w:lang w:val="sr-Cyrl-RS"/>
        </w:rPr>
        <w:t xml:space="preserve"> 66-35</w:t>
      </w:r>
      <w:r>
        <w:rPr>
          <w:rFonts w:ascii="Arial" w:eastAsia="Times New Roman" w:hAnsi="Arial" w:cs="Arial"/>
          <w:b/>
          <w:lang w:val="sr-Cyrl-RS"/>
        </w:rPr>
        <w:t>/</w:t>
      </w:r>
      <w:r>
        <w:rPr>
          <w:rFonts w:ascii="Arial" w:eastAsia="Times New Roman" w:hAnsi="Arial" w:cs="Arial"/>
          <w:b/>
          <w:lang w:val="sr-Latn-RS"/>
        </w:rPr>
        <w:t>2</w:t>
      </w:r>
      <w:r>
        <w:rPr>
          <w:rFonts w:ascii="Arial" w:eastAsia="Times New Roman" w:hAnsi="Arial" w:cs="Arial"/>
          <w:b/>
          <w:lang w:val="sr-Cyrl-RS"/>
        </w:rPr>
        <w:t>5</w:t>
      </w:r>
      <w:r>
        <w:rPr>
          <w:rFonts w:ascii="Arial" w:eastAsia="Times New Roman" w:hAnsi="Arial" w:cs="Arial"/>
          <w:b/>
          <w:lang w:val="sr-Latn-RS"/>
        </w:rPr>
        <w:t>-V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</w:rPr>
      </w:pPr>
      <w:r w:rsidRPr="002F71E3">
        <w:rPr>
          <w:rFonts w:ascii="Arial" w:eastAsia="Times New Roman" w:hAnsi="Arial" w:cs="Arial"/>
          <w:b/>
          <w:lang w:val="ru-RU"/>
        </w:rPr>
        <w:t>Да</w:t>
      </w:r>
      <w:r>
        <w:rPr>
          <w:rFonts w:ascii="Arial" w:eastAsia="Times New Roman" w:hAnsi="Arial" w:cs="Arial"/>
          <w:b/>
          <w:lang w:val="sr-Cyrl-RS"/>
        </w:rPr>
        <w:t xml:space="preserve">тум: </w:t>
      </w:r>
      <w:r>
        <w:rPr>
          <w:rFonts w:ascii="Arial" w:eastAsia="Times New Roman" w:hAnsi="Arial" w:cs="Arial"/>
          <w:b/>
          <w:lang w:val="sr-Latn-RS"/>
        </w:rPr>
        <w:t>15</w:t>
      </w:r>
      <w:r>
        <w:rPr>
          <w:rFonts w:ascii="Arial" w:eastAsia="Times New Roman" w:hAnsi="Arial" w:cs="Arial"/>
          <w:b/>
          <w:lang w:val="sr-Cyrl-RS"/>
        </w:rPr>
        <w:t xml:space="preserve">. </w:t>
      </w:r>
      <w:r>
        <w:rPr>
          <w:rFonts w:ascii="Arial" w:eastAsia="Times New Roman" w:hAnsi="Arial" w:cs="Arial"/>
          <w:b/>
          <w:lang w:val="sr-Cyrl-RS"/>
        </w:rPr>
        <w:t xml:space="preserve">април </w:t>
      </w:r>
      <w:r>
        <w:rPr>
          <w:rFonts w:ascii="Arial" w:eastAsia="Times New Roman" w:hAnsi="Arial" w:cs="Arial"/>
          <w:b/>
          <w:lang w:val="sr-Cyrl-RS"/>
        </w:rPr>
        <w:t>2025. године</w:t>
      </w:r>
      <w:r>
        <w:rPr>
          <w:rFonts w:ascii="Arial" w:eastAsia="Times New Roman" w:hAnsi="Arial" w:cs="Arial"/>
          <w:b/>
        </w:rPr>
        <w:t xml:space="preserve">     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F71E3">
        <w:rPr>
          <w:rFonts w:ascii="Arial" w:eastAsia="Times New Roman" w:hAnsi="Arial" w:cs="Arial"/>
          <w:b/>
          <w:lang w:val="ru-RU"/>
        </w:rPr>
        <w:t>К р а г у ј е в а ц</w:t>
      </w:r>
    </w:p>
    <w:p w:rsidR="00985246" w:rsidRPr="002F71E3" w:rsidRDefault="00985246" w:rsidP="00985246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2F71E3">
        <w:rPr>
          <w:rFonts w:ascii="Arial" w:eastAsia="Times New Roman" w:hAnsi="Arial" w:cs="Arial"/>
          <w:lang w:val="ru-RU"/>
        </w:rPr>
        <w:t xml:space="preserve">       </w:t>
      </w:r>
      <w:r>
        <w:rPr>
          <w:rFonts w:ascii="Arial" w:eastAsia="Times New Roman" w:hAnsi="Arial" w:cs="Arial"/>
          <w:lang w:val="ru-RU"/>
        </w:rPr>
        <w:tab/>
      </w:r>
      <w:r w:rsidRPr="00874B9C">
        <w:rPr>
          <w:rFonts w:ascii="Arial" w:eastAsia="Times New Roman" w:hAnsi="Arial" w:cs="Arial"/>
          <w:lang w:val="sr-Cyrl-CS"/>
        </w:rPr>
        <w:t xml:space="preserve">Градско веће, на основу члана </w:t>
      </w:r>
      <w:r w:rsidRPr="00874B9C">
        <w:rPr>
          <w:rFonts w:ascii="Arial" w:eastAsia="Times New Roman" w:hAnsi="Arial" w:cs="Arial"/>
        </w:rPr>
        <w:t xml:space="preserve">59. </w:t>
      </w:r>
      <w:proofErr w:type="spellStart"/>
      <w:proofErr w:type="gramStart"/>
      <w:r w:rsidRPr="00874B9C">
        <w:rPr>
          <w:rFonts w:ascii="Arial" w:eastAsia="Times New Roman" w:hAnsi="Arial" w:cs="Arial"/>
        </w:rPr>
        <w:t>став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1. </w:t>
      </w:r>
      <w:proofErr w:type="spellStart"/>
      <w:proofErr w:type="gramStart"/>
      <w:r w:rsidRPr="00874B9C">
        <w:rPr>
          <w:rFonts w:ascii="Arial" w:eastAsia="Times New Roman" w:hAnsi="Arial" w:cs="Arial"/>
        </w:rPr>
        <w:t>тачка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25. </w:t>
      </w:r>
      <w:proofErr w:type="spellStart"/>
      <w:proofErr w:type="gramStart"/>
      <w:r w:rsidRPr="00874B9C">
        <w:rPr>
          <w:rFonts w:ascii="Arial" w:eastAsia="Times New Roman" w:hAnsi="Arial" w:cs="Arial"/>
        </w:rPr>
        <w:t>Статута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Крагујевца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 xml:space="preserve">(''Службени лист града Крагујевца'' број </w:t>
      </w:r>
      <w:r w:rsidRPr="00874B9C">
        <w:rPr>
          <w:rFonts w:ascii="Arial" w:eastAsia="Times New Roman" w:hAnsi="Arial" w:cs="Arial"/>
        </w:rPr>
        <w:t>8/19</w:t>
      </w:r>
      <w:r w:rsidRPr="00874B9C">
        <w:rPr>
          <w:rFonts w:ascii="Arial" w:eastAsia="Times New Roman" w:hAnsi="Arial" w:cs="Arial"/>
          <w:lang w:val="sr-Cyrl-CS"/>
        </w:rPr>
        <w:t xml:space="preserve">), </w:t>
      </w:r>
      <w:proofErr w:type="spellStart"/>
      <w:r w:rsidRPr="00874B9C">
        <w:rPr>
          <w:rFonts w:ascii="Arial" w:eastAsia="Times New Roman" w:hAnsi="Arial" w:cs="Arial"/>
        </w:rPr>
        <w:t>члана</w:t>
      </w:r>
      <w:proofErr w:type="spellEnd"/>
      <w:r w:rsidRPr="00874B9C">
        <w:rPr>
          <w:rFonts w:ascii="Arial" w:eastAsia="Times New Roman" w:hAnsi="Arial" w:cs="Arial"/>
        </w:rPr>
        <w:t xml:space="preserve"> 2.</w:t>
      </w:r>
      <w:proofErr w:type="gramEnd"/>
      <w:r w:rsidRPr="00874B9C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74B9C">
        <w:rPr>
          <w:rFonts w:ascii="Arial" w:eastAsia="Times New Roman" w:hAnsi="Arial" w:cs="Arial"/>
        </w:rPr>
        <w:t>став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1. </w:t>
      </w:r>
      <w:proofErr w:type="spellStart"/>
      <w:proofErr w:type="gramStart"/>
      <w:r w:rsidRPr="00874B9C">
        <w:rPr>
          <w:rFonts w:ascii="Arial" w:eastAsia="Times New Roman" w:hAnsi="Arial" w:cs="Arial"/>
        </w:rPr>
        <w:t>тачка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27. </w:t>
      </w:r>
      <w:proofErr w:type="spellStart"/>
      <w:proofErr w:type="gramStart"/>
      <w:r w:rsidRPr="00874B9C">
        <w:rPr>
          <w:rFonts w:ascii="Arial" w:eastAsia="Times New Roman" w:hAnsi="Arial" w:cs="Arial"/>
        </w:rPr>
        <w:t>Одлуке</w:t>
      </w:r>
      <w:proofErr w:type="spellEnd"/>
      <w:r w:rsidRPr="00874B9C">
        <w:rPr>
          <w:rFonts w:ascii="Arial" w:eastAsia="Times New Roman" w:hAnsi="Arial" w:cs="Arial"/>
        </w:rPr>
        <w:t xml:space="preserve"> о </w:t>
      </w:r>
      <w:r>
        <w:rPr>
          <w:rFonts w:ascii="Arial" w:eastAsia="Times New Roman" w:hAnsi="Arial" w:cs="Arial"/>
          <w:lang w:val="sr-Cyrl-RS"/>
        </w:rPr>
        <w:t>Г</w:t>
      </w:r>
      <w:proofErr w:type="spellStart"/>
      <w:r w:rsidRPr="00874B9C">
        <w:rPr>
          <w:rFonts w:ascii="Arial" w:eastAsia="Times New Roman" w:hAnsi="Arial" w:cs="Arial"/>
        </w:rPr>
        <w:t>радском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већу</w:t>
      </w:r>
      <w:proofErr w:type="spellEnd"/>
      <w:r w:rsidRPr="00874B9C">
        <w:rPr>
          <w:rFonts w:ascii="Arial" w:eastAsia="Times New Roman" w:hAnsi="Arial" w:cs="Arial"/>
        </w:rPr>
        <w:t xml:space="preserve"> („</w:t>
      </w:r>
      <w:proofErr w:type="spellStart"/>
      <w:r w:rsidRPr="00874B9C">
        <w:rPr>
          <w:rFonts w:ascii="Arial" w:eastAsia="Times New Roman" w:hAnsi="Arial" w:cs="Arial"/>
        </w:rPr>
        <w:t>Службени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лист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Крагујевца</w:t>
      </w:r>
      <w:proofErr w:type="spellEnd"/>
      <w:r>
        <w:rPr>
          <w:rFonts w:ascii="Arial" w:eastAsia="Times New Roman" w:hAnsi="Arial" w:cs="Arial"/>
          <w:lang w:val="sr-Cyrl-RS"/>
        </w:rPr>
        <w:t>''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број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29/24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</w:rPr>
        <w:t xml:space="preserve">- </w:t>
      </w:r>
      <w:proofErr w:type="spellStart"/>
      <w:r w:rsidRPr="00874B9C">
        <w:rPr>
          <w:rFonts w:ascii="Arial" w:eastAsia="Times New Roman" w:hAnsi="Arial" w:cs="Arial"/>
        </w:rPr>
        <w:t>пречишћен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текст</w:t>
      </w:r>
      <w:proofErr w:type="spellEnd"/>
      <w:r w:rsidRPr="00874B9C">
        <w:rPr>
          <w:rFonts w:ascii="Arial" w:eastAsia="Times New Roman" w:hAnsi="Arial" w:cs="Arial"/>
        </w:rPr>
        <w:t xml:space="preserve">), </w:t>
      </w:r>
      <w:r w:rsidRPr="00874B9C">
        <w:rPr>
          <w:rFonts w:ascii="Arial" w:eastAsia="Times New Roman" w:hAnsi="Arial" w:cs="Arial"/>
          <w:lang w:val="sr-Cyrl-CS"/>
        </w:rPr>
        <w:t>члана 3</w:t>
      </w:r>
      <w:r w:rsidRPr="00874B9C">
        <w:rPr>
          <w:rFonts w:ascii="Arial" w:eastAsia="Times New Roman" w:hAnsi="Arial" w:cs="Arial"/>
          <w:lang w:val="sr-Cyrl-RS"/>
        </w:rPr>
        <w:t>3</w:t>
      </w:r>
      <w:r w:rsidRPr="00874B9C">
        <w:rPr>
          <w:rFonts w:ascii="Arial" w:eastAsia="Times New Roman" w:hAnsi="Arial" w:cs="Arial"/>
          <w:lang w:val="sr-Cyrl-CS"/>
        </w:rPr>
        <w:t>.</w:t>
      </w:r>
      <w:proofErr w:type="gramEnd"/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Правилника о одобравању и финансирању програма којим се остваруј</w:t>
      </w:r>
      <w:r w:rsidRPr="00874B9C">
        <w:rPr>
          <w:rFonts w:ascii="Arial" w:eastAsia="Times New Roman" w:hAnsi="Arial" w:cs="Arial"/>
          <w:lang w:val="sr-Latn-RS"/>
        </w:rPr>
        <w:t>e</w:t>
      </w:r>
      <w:r w:rsidRPr="00874B9C">
        <w:rPr>
          <w:rFonts w:ascii="Arial" w:eastAsia="Times New Roman" w:hAnsi="Arial" w:cs="Arial"/>
          <w:lang w:val="sr-Cyrl-CS"/>
        </w:rPr>
        <w:t xml:space="preserve"> </w:t>
      </w:r>
      <w:r w:rsidRPr="00874B9C">
        <w:rPr>
          <w:rFonts w:ascii="Arial" w:eastAsia="Times New Roman" w:hAnsi="Arial" w:cs="Arial"/>
          <w:lang w:val="sr-Latn-RS"/>
        </w:rPr>
        <w:t>o</w:t>
      </w:r>
      <w:r w:rsidRPr="00874B9C">
        <w:rPr>
          <w:rFonts w:ascii="Arial" w:eastAsia="Times New Roman" w:hAnsi="Arial" w:cs="Arial"/>
          <w:lang w:val="sr-Cyrl-RS"/>
        </w:rPr>
        <w:t>пшти интер</w:t>
      </w:r>
      <w:r w:rsidRPr="00874B9C">
        <w:rPr>
          <w:rFonts w:ascii="Arial" w:eastAsia="Times New Roman" w:hAnsi="Arial" w:cs="Arial"/>
          <w:lang w:val="sr-Cyrl-CS"/>
        </w:rPr>
        <w:t xml:space="preserve">ес у области спорта </w:t>
      </w:r>
      <w:r w:rsidRPr="00874B9C">
        <w:rPr>
          <w:rFonts w:ascii="Arial" w:eastAsia="Times New Roman" w:hAnsi="Arial" w:cs="Arial"/>
          <w:lang w:val="sr-Cyrl-RS"/>
        </w:rPr>
        <w:t>на територији</w:t>
      </w:r>
      <w:r w:rsidRPr="00874B9C">
        <w:rPr>
          <w:rFonts w:ascii="Arial" w:eastAsia="Times New Roman" w:hAnsi="Arial" w:cs="Arial"/>
          <w:lang w:val="sr-Cyrl-CS"/>
        </w:rPr>
        <w:t xml:space="preserve"> град</w:t>
      </w:r>
      <w:r w:rsidRPr="00874B9C"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CS"/>
        </w:rPr>
        <w:t xml:space="preserve"> Крагујевц</w:t>
      </w:r>
      <w:r w:rsidRPr="00874B9C"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CS"/>
        </w:rPr>
        <w:t xml:space="preserve"> (''Службени лист града Крагујевца'', број </w:t>
      </w:r>
      <w:r w:rsidRPr="00874B9C">
        <w:rPr>
          <w:rFonts w:ascii="Arial" w:eastAsia="Times New Roman" w:hAnsi="Arial" w:cs="Arial"/>
          <w:lang w:val="sr-Cyrl-RS"/>
        </w:rPr>
        <w:t>33/20 и 31/22</w:t>
      </w:r>
      <w:r w:rsidRPr="00874B9C">
        <w:rPr>
          <w:rFonts w:ascii="Arial" w:eastAsia="Times New Roman" w:hAnsi="Arial" w:cs="Arial"/>
          <w:lang w:val="sr-Cyrl-CS"/>
        </w:rPr>
        <w:t>)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седници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одржаној</w:t>
      </w:r>
      <w:proofErr w:type="spellEnd"/>
      <w:r>
        <w:rPr>
          <w:rFonts w:ascii="Arial" w:eastAsia="Times New Roman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lang w:val="sr-Cyrl-RS"/>
        </w:rPr>
        <w:t>15</w:t>
      </w:r>
      <w:r>
        <w:rPr>
          <w:rFonts w:ascii="Arial" w:eastAsia="Times New Roman" w:hAnsi="Arial" w:cs="Arial"/>
          <w:lang w:val="sr-Cyrl-RS"/>
        </w:rPr>
        <w:t>.</w:t>
      </w:r>
      <w:r>
        <w:rPr>
          <w:rFonts w:ascii="Arial" w:eastAsia="Times New Roman" w:hAnsi="Arial" w:cs="Arial"/>
          <w:lang w:val="sr-Cyrl-RS"/>
        </w:rPr>
        <w:t xml:space="preserve"> априла</w:t>
      </w:r>
      <w:r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sr-Latn-RS"/>
        </w:rPr>
        <w:t>202</w:t>
      </w:r>
      <w:r>
        <w:rPr>
          <w:rFonts w:ascii="Arial" w:eastAsia="Times New Roman" w:hAnsi="Arial" w:cs="Arial"/>
          <w:lang w:val="sr-Cyrl-RS"/>
        </w:rPr>
        <w:t>5</w:t>
      </w:r>
      <w:r w:rsidRPr="00874B9C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874B9C">
        <w:rPr>
          <w:rFonts w:ascii="Arial" w:eastAsia="Times New Roman" w:hAnsi="Arial" w:cs="Arial"/>
        </w:rPr>
        <w:t>године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, </w:t>
      </w:r>
      <w:r w:rsidRPr="00874B9C">
        <w:rPr>
          <w:rFonts w:ascii="Arial" w:eastAsia="Times New Roman" w:hAnsi="Arial" w:cs="Arial"/>
          <w:lang w:val="sr-Cyrl-CS"/>
        </w:rPr>
        <w:t>доноси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985246" w:rsidRPr="00874B9C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74B9C">
        <w:rPr>
          <w:rFonts w:ascii="Arial" w:eastAsia="Times New Roman" w:hAnsi="Arial" w:cs="Arial"/>
          <w:b/>
        </w:rPr>
        <w:t xml:space="preserve">Р Е Ш Е Њ Е </w:t>
      </w:r>
    </w:p>
    <w:p w:rsidR="00985246" w:rsidRPr="00874B9C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985246" w:rsidRPr="00874B9C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874B9C">
        <w:rPr>
          <w:rFonts w:ascii="Arial" w:eastAsia="Times New Roman" w:hAnsi="Arial" w:cs="Arial"/>
          <w:b/>
          <w:lang w:val="sr-Cyrl-RS"/>
        </w:rPr>
        <w:t>o финансирању/суфинансирању посебн</w:t>
      </w:r>
      <w:r>
        <w:rPr>
          <w:rFonts w:ascii="Arial" w:eastAsia="Times New Roman" w:hAnsi="Arial" w:cs="Arial"/>
          <w:b/>
          <w:lang w:val="sr-Cyrl-RS"/>
        </w:rPr>
        <w:t xml:space="preserve">их </w:t>
      </w:r>
      <w:r w:rsidRPr="00874B9C">
        <w:rPr>
          <w:rFonts w:ascii="Arial" w:eastAsia="Times New Roman" w:hAnsi="Arial" w:cs="Arial"/>
          <w:b/>
          <w:lang w:val="sr-Cyrl-RS"/>
        </w:rPr>
        <w:t>програма организациј</w:t>
      </w:r>
      <w:r>
        <w:rPr>
          <w:rFonts w:ascii="Arial" w:eastAsia="Times New Roman" w:hAnsi="Arial" w:cs="Arial"/>
          <w:b/>
          <w:lang w:val="sr-Cyrl-RS"/>
        </w:rPr>
        <w:t>а</w:t>
      </w:r>
      <w:r w:rsidRPr="00874B9C">
        <w:rPr>
          <w:rFonts w:ascii="Arial" w:eastAsia="Times New Roman" w:hAnsi="Arial" w:cs="Arial"/>
          <w:b/>
          <w:lang w:val="sr-Cyrl-RS"/>
        </w:rPr>
        <w:t>/удружења којим</w:t>
      </w:r>
      <w:r>
        <w:rPr>
          <w:rFonts w:ascii="Arial" w:eastAsia="Times New Roman" w:hAnsi="Arial" w:cs="Arial"/>
          <w:b/>
          <w:lang w:val="sr-Cyrl-RS"/>
        </w:rPr>
        <w:t>а</w:t>
      </w:r>
      <w:r w:rsidRPr="00874B9C">
        <w:rPr>
          <w:rFonts w:ascii="Arial" w:eastAsia="Times New Roman" w:hAnsi="Arial" w:cs="Arial"/>
          <w:b/>
          <w:lang w:val="sr-Cyrl-RS"/>
        </w:rPr>
        <w:t xml:space="preserve"> се остварују потребе и интереси грађана  у области спорта средствима буџета града Крагујевца </w:t>
      </w:r>
      <w:r w:rsidRPr="00874B9C">
        <w:rPr>
          <w:rFonts w:ascii="Arial" w:eastAsia="Times New Roman" w:hAnsi="Arial" w:cs="Arial"/>
          <w:b/>
          <w:lang w:val="sr-Cyrl-CS"/>
        </w:rPr>
        <w:t>за  20</w:t>
      </w:r>
      <w:r w:rsidRPr="00874B9C">
        <w:rPr>
          <w:rFonts w:ascii="Arial" w:eastAsia="Times New Roman" w:hAnsi="Arial" w:cs="Arial"/>
          <w:b/>
        </w:rPr>
        <w:t>2</w:t>
      </w:r>
      <w:r>
        <w:rPr>
          <w:rFonts w:ascii="Arial" w:eastAsia="Times New Roman" w:hAnsi="Arial" w:cs="Arial"/>
          <w:b/>
          <w:lang w:val="sr-Cyrl-RS"/>
        </w:rPr>
        <w:t>5</w:t>
      </w:r>
      <w:r w:rsidRPr="00874B9C">
        <w:rPr>
          <w:rFonts w:ascii="Arial" w:eastAsia="Times New Roman" w:hAnsi="Arial" w:cs="Arial"/>
          <w:b/>
          <w:lang w:val="sr-Cyrl-CS"/>
        </w:rPr>
        <w:t>. годин</w:t>
      </w:r>
      <w:r w:rsidRPr="00874B9C">
        <w:rPr>
          <w:rFonts w:ascii="Arial" w:eastAsia="Times New Roman" w:hAnsi="Arial" w:cs="Arial"/>
          <w:b/>
          <w:lang w:val="sr-Cyrl-RS"/>
        </w:rPr>
        <w:t>у</w:t>
      </w:r>
    </w:p>
    <w:p w:rsidR="00985246" w:rsidRPr="00874B9C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985246" w:rsidRPr="00212273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gramStart"/>
      <w:r w:rsidRPr="00874B9C">
        <w:rPr>
          <w:rFonts w:ascii="Arial" w:eastAsia="Times New Roman" w:hAnsi="Arial" w:cs="Arial"/>
          <w:b/>
        </w:rPr>
        <w:t>I</w:t>
      </w:r>
      <w:r w:rsidRPr="00874B9C">
        <w:rPr>
          <w:rFonts w:ascii="Arial" w:eastAsia="Times New Roman" w:hAnsi="Arial" w:cs="Arial"/>
          <w:b/>
          <w:lang w:val="ru-RU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Расподељују се средства буџета града Крагујевца за 202</w:t>
      </w:r>
      <w:r>
        <w:rPr>
          <w:rFonts w:ascii="Arial" w:eastAsia="Times New Roman" w:hAnsi="Arial" w:cs="Arial"/>
          <w:lang w:val="sr-Cyrl-RS"/>
        </w:rPr>
        <w:t>5</w:t>
      </w:r>
      <w:r w:rsidRPr="00874B9C">
        <w:rPr>
          <w:rFonts w:ascii="Arial" w:eastAsia="Times New Roman" w:hAnsi="Arial" w:cs="Arial"/>
          <w:lang w:val="sr-Cyrl-RS"/>
        </w:rPr>
        <w:t>.</w:t>
      </w:r>
      <w:proofErr w:type="gramEnd"/>
      <w:r w:rsidRPr="00874B9C">
        <w:rPr>
          <w:rFonts w:ascii="Arial" w:eastAsia="Times New Roman" w:hAnsi="Arial" w:cs="Arial"/>
          <w:lang w:val="sr-Cyrl-RS"/>
        </w:rPr>
        <w:t xml:space="preserve"> годину, </w:t>
      </w:r>
      <w:r w:rsidRPr="00874B9C">
        <w:rPr>
          <w:rFonts w:ascii="Arial" w:eastAsia="Times New Roman" w:hAnsi="Arial" w:cs="Arial"/>
          <w:lang w:val="sr-Cyrl-CS"/>
        </w:rPr>
        <w:t xml:space="preserve">у </w:t>
      </w:r>
      <w:proofErr w:type="spellStart"/>
      <w:r w:rsidRPr="00874B9C">
        <w:rPr>
          <w:rFonts w:ascii="Arial" w:eastAsia="Times New Roman" w:hAnsi="Arial" w:cs="Arial"/>
        </w:rPr>
        <w:t>висини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1.450.000,00 (једанмилиончетиристотинепедесетхиљада</w:t>
      </w:r>
      <w:r>
        <w:rPr>
          <w:rFonts w:ascii="Arial" w:eastAsia="Times New Roman" w:hAnsi="Arial" w:cs="Arial"/>
          <w:lang w:val="sr-Cyrl-CS"/>
        </w:rPr>
        <w:t>)</w:t>
      </w:r>
      <w:r w:rsidRPr="0049063C">
        <w:rPr>
          <w:rFonts w:ascii="Arial" w:eastAsia="Times New Roman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lang w:val="sr-Cyrl-RS"/>
        </w:rPr>
        <w:t>динара</w:t>
      </w:r>
      <w:r w:rsidRPr="00874B9C">
        <w:rPr>
          <w:rFonts w:ascii="Arial" w:eastAsia="Times New Roman" w:hAnsi="Arial" w:cs="Arial"/>
          <w:lang w:val="sr-Cyrl-RS"/>
        </w:rPr>
        <w:t xml:space="preserve"> за финансирање/суфинансирање</w:t>
      </w:r>
      <w:r w:rsidRPr="00874B9C">
        <w:rPr>
          <w:rFonts w:ascii="Arial" w:eastAsia="Times New Roman" w:hAnsi="Arial" w:cs="Arial"/>
          <w:lang w:val="sr-Cyrl-CS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посебн</w:t>
      </w:r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  <w:lang w:val="sr-Cyrl-CS"/>
        </w:rPr>
        <w:t xml:space="preserve"> програм</w:t>
      </w:r>
      <w:r w:rsidRPr="00874B9C"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CS"/>
        </w:rPr>
        <w:t xml:space="preserve"> организациј</w:t>
      </w:r>
      <w:r>
        <w:rPr>
          <w:rFonts w:ascii="Arial" w:eastAsia="Times New Roman" w:hAnsi="Arial" w:cs="Arial"/>
          <w:lang w:val="sr-Cyrl-CS"/>
        </w:rPr>
        <w:t>а</w:t>
      </w:r>
      <w:r w:rsidRPr="00874B9C">
        <w:rPr>
          <w:rFonts w:ascii="Arial" w:eastAsia="Times New Roman" w:hAnsi="Arial" w:cs="Arial"/>
          <w:lang w:val="sr-Cyrl-RS"/>
        </w:rPr>
        <w:t>/удружења у области спорта у 202</w:t>
      </w:r>
      <w:r>
        <w:rPr>
          <w:rFonts w:ascii="Arial" w:eastAsia="Times New Roman" w:hAnsi="Arial" w:cs="Arial"/>
          <w:lang w:val="sr-Cyrl-RS"/>
        </w:rPr>
        <w:t>4</w:t>
      </w:r>
      <w:r w:rsidRPr="00874B9C">
        <w:rPr>
          <w:rFonts w:ascii="Arial" w:eastAsia="Times New Roman" w:hAnsi="Arial" w:cs="Arial"/>
          <w:lang w:val="sr-Cyrl-RS"/>
        </w:rPr>
        <w:t>. години</w:t>
      </w:r>
      <w:r w:rsidRPr="00874B9C">
        <w:rPr>
          <w:rFonts w:ascii="Arial" w:eastAsia="Times New Roman" w:hAnsi="Arial" w:cs="Arial"/>
          <w:lang w:val="sr-Cyrl-CS"/>
        </w:rPr>
        <w:t xml:space="preserve"> и то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износа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табеларном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приказу</w:t>
      </w:r>
      <w:proofErr w:type="spellEnd"/>
      <w:r w:rsidRPr="00874B9C">
        <w:rPr>
          <w:rFonts w:ascii="Arial" w:eastAsia="Times New Roman" w:hAnsi="Arial" w:cs="Arial"/>
          <w:lang w:val="sr-Cyrl-CS"/>
        </w:rPr>
        <w:t>:</w:t>
      </w:r>
    </w:p>
    <w:tbl>
      <w:tblPr>
        <w:tblStyle w:val="TableGrid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2693"/>
        <w:gridCol w:w="2410"/>
      </w:tblGrid>
      <w:tr w:rsidR="00985246" w:rsidRPr="00874B9C" w:rsidTr="00911790">
        <w:trPr>
          <w:trHeight w:val="764"/>
        </w:trPr>
        <w:tc>
          <w:tcPr>
            <w:tcW w:w="851" w:type="dxa"/>
            <w:vAlign w:val="center"/>
          </w:tcPr>
          <w:p w:rsidR="00985246" w:rsidRPr="00874B9C" w:rsidRDefault="00985246" w:rsidP="00911790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874B9C">
              <w:rPr>
                <w:rFonts w:ascii="Arial" w:hAnsi="Arial" w:cs="Arial"/>
                <w:b/>
                <w:lang w:val="sr-Cyrl-RS"/>
              </w:rPr>
              <w:t>Ред.</w:t>
            </w:r>
          </w:p>
          <w:p w:rsidR="00985246" w:rsidRPr="00874B9C" w:rsidRDefault="00985246" w:rsidP="00911790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874B9C">
              <w:rPr>
                <w:rFonts w:ascii="Arial" w:hAnsi="Arial" w:cs="Arial"/>
                <w:b/>
                <w:lang w:val="sr-Cyrl-RS"/>
              </w:rPr>
              <w:t>број</w:t>
            </w:r>
          </w:p>
        </w:tc>
        <w:tc>
          <w:tcPr>
            <w:tcW w:w="3402" w:type="dxa"/>
            <w:vAlign w:val="center"/>
          </w:tcPr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874B9C">
              <w:rPr>
                <w:rFonts w:ascii="Arial" w:hAnsi="Arial" w:cs="Arial"/>
                <w:b/>
                <w:lang w:val="sr-Cyrl-RS"/>
              </w:rPr>
              <w:t>Назив спортске организације/удружења</w:t>
            </w:r>
          </w:p>
        </w:tc>
        <w:tc>
          <w:tcPr>
            <w:tcW w:w="2693" w:type="dxa"/>
          </w:tcPr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874B9C">
              <w:rPr>
                <w:rFonts w:ascii="Arial" w:hAnsi="Arial" w:cs="Arial"/>
                <w:b/>
                <w:lang w:val="sr-Cyrl-RS"/>
              </w:rPr>
              <w:t>Назив програма</w:t>
            </w:r>
          </w:p>
        </w:tc>
        <w:tc>
          <w:tcPr>
            <w:tcW w:w="2410" w:type="dxa"/>
          </w:tcPr>
          <w:p w:rsidR="00985246" w:rsidRPr="00874B9C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874B9C">
              <w:rPr>
                <w:rFonts w:ascii="Arial" w:hAnsi="Arial" w:cs="Arial"/>
                <w:b/>
                <w:lang w:val="sr-Cyrl-RS"/>
              </w:rPr>
              <w:t xml:space="preserve">Висина новчаних средстава за  финансирање / суфинансирање посебних програма( до наведеног износа  у РСД) </w:t>
            </w:r>
          </w:p>
        </w:tc>
      </w:tr>
      <w:tr w:rsidR="00985246" w:rsidRPr="00874B9C" w:rsidTr="00911790">
        <w:trPr>
          <w:trHeight w:val="764"/>
        </w:trPr>
        <w:tc>
          <w:tcPr>
            <w:tcW w:w="851" w:type="dxa"/>
            <w:vAlign w:val="center"/>
          </w:tcPr>
          <w:p w:rsidR="00985246" w:rsidRPr="00383D0E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3402" w:type="dxa"/>
            <w:vAlign w:val="center"/>
          </w:tcPr>
          <w:p w:rsidR="00985246" w:rsidRPr="00117F76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 w:rsidRPr="00117F76">
              <w:rPr>
                <w:rFonts w:ascii="Arial" w:hAnsi="Arial" w:cs="Arial"/>
                <w:lang w:val="sr-Cyrl-RS"/>
              </w:rPr>
              <w:t>Спортски клуб „Пират“</w:t>
            </w:r>
          </w:p>
        </w:tc>
        <w:tc>
          <w:tcPr>
            <w:tcW w:w="2693" w:type="dxa"/>
            <w:vAlign w:val="center"/>
          </w:tcPr>
          <w:p w:rsidR="00985246" w:rsidRPr="007107EB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Омасовљење пливачког спорта</w:t>
            </w:r>
          </w:p>
        </w:tc>
        <w:tc>
          <w:tcPr>
            <w:tcW w:w="2410" w:type="dxa"/>
          </w:tcPr>
          <w:p w:rsidR="00985246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Pr="00082030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 w:rsidRPr="00082030">
              <w:rPr>
                <w:rFonts w:ascii="Arial" w:hAnsi="Arial" w:cs="Arial"/>
                <w:lang w:val="sr-Cyrl-RS"/>
              </w:rPr>
              <w:t>750.000,00</w:t>
            </w:r>
          </w:p>
        </w:tc>
      </w:tr>
      <w:tr w:rsidR="00985246" w:rsidRPr="00874B9C" w:rsidTr="00911790">
        <w:trPr>
          <w:trHeight w:val="764"/>
        </w:trPr>
        <w:tc>
          <w:tcPr>
            <w:tcW w:w="851" w:type="dxa"/>
            <w:vAlign w:val="center"/>
          </w:tcPr>
          <w:p w:rsidR="00985246" w:rsidRPr="00383D0E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</w:t>
            </w:r>
          </w:p>
        </w:tc>
        <w:tc>
          <w:tcPr>
            <w:tcW w:w="3402" w:type="dxa"/>
            <w:vAlign w:val="center"/>
          </w:tcPr>
          <w:p w:rsidR="00985246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</w:p>
          <w:p w:rsidR="00985246" w:rsidRPr="00EF4992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Национални спортски савез ''3</w:t>
            </w:r>
            <w:r>
              <w:rPr>
                <w:rFonts w:ascii="Arial" w:hAnsi="Arial" w:cs="Arial"/>
                <w:lang w:val="sr-Latn-RS"/>
              </w:rPr>
              <w:t>x</w:t>
            </w:r>
            <w:r>
              <w:rPr>
                <w:rFonts w:ascii="Arial" w:hAnsi="Arial" w:cs="Arial"/>
                <w:lang w:val="sr-Cyrl-RS"/>
              </w:rPr>
              <w:t>3 баскет''</w:t>
            </w:r>
          </w:p>
        </w:tc>
        <w:tc>
          <w:tcPr>
            <w:tcW w:w="2693" w:type="dxa"/>
            <w:vAlign w:val="center"/>
          </w:tcPr>
          <w:p w:rsidR="00985246" w:rsidRPr="00167FF3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Камп  33 Крагујевац –професионални ФИБА баскет турнир А категорије у сезони Србије 2025</w:t>
            </w:r>
          </w:p>
        </w:tc>
        <w:tc>
          <w:tcPr>
            <w:tcW w:w="2410" w:type="dxa"/>
          </w:tcPr>
          <w:p w:rsidR="00985246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Pr="00082030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 w:rsidRPr="00082030">
              <w:rPr>
                <w:rFonts w:ascii="Arial" w:hAnsi="Arial" w:cs="Arial"/>
                <w:lang w:val="sr-Cyrl-RS"/>
              </w:rPr>
              <w:t>350.000,00</w:t>
            </w:r>
          </w:p>
        </w:tc>
      </w:tr>
      <w:tr w:rsidR="00985246" w:rsidRPr="00874B9C" w:rsidTr="00911790">
        <w:trPr>
          <w:trHeight w:val="764"/>
        </w:trPr>
        <w:tc>
          <w:tcPr>
            <w:tcW w:w="851" w:type="dxa"/>
            <w:vAlign w:val="center"/>
          </w:tcPr>
          <w:p w:rsidR="00985246" w:rsidRPr="00383D0E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3.</w:t>
            </w:r>
          </w:p>
        </w:tc>
        <w:tc>
          <w:tcPr>
            <w:tcW w:w="3402" w:type="dxa"/>
            <w:vAlign w:val="center"/>
          </w:tcPr>
          <w:p w:rsidR="00985246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Национални спортски савез ''3</w:t>
            </w:r>
            <w:r>
              <w:rPr>
                <w:rFonts w:ascii="Arial" w:hAnsi="Arial" w:cs="Arial"/>
                <w:lang w:val="sr-Latn-RS"/>
              </w:rPr>
              <w:t>x</w:t>
            </w:r>
            <w:r>
              <w:rPr>
                <w:rFonts w:ascii="Arial" w:hAnsi="Arial" w:cs="Arial"/>
                <w:lang w:val="sr-Cyrl-RS"/>
              </w:rPr>
              <w:t>3 баскет''</w:t>
            </w:r>
          </w:p>
        </w:tc>
        <w:tc>
          <w:tcPr>
            <w:tcW w:w="2693" w:type="dxa"/>
            <w:vAlign w:val="center"/>
          </w:tcPr>
          <w:p w:rsidR="00985246" w:rsidRPr="007107EB" w:rsidRDefault="00985246" w:rsidP="00911790">
            <w:pPr>
              <w:jc w:val="center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Cyrl-RS"/>
              </w:rPr>
              <w:t xml:space="preserve">Камп </w:t>
            </w:r>
            <w:r>
              <w:rPr>
                <w:rFonts w:ascii="Arial" w:hAnsi="Arial" w:cs="Arial"/>
                <w:lang w:val="sr-Latn-RS"/>
              </w:rPr>
              <w:t>„</w:t>
            </w:r>
            <w:r>
              <w:rPr>
                <w:rFonts w:ascii="Arial" w:hAnsi="Arial" w:cs="Arial"/>
                <w:lang w:val="sr-Cyrl-RS"/>
              </w:rPr>
              <w:t>3</w:t>
            </w:r>
            <w:r>
              <w:rPr>
                <w:rFonts w:ascii="Arial" w:hAnsi="Arial" w:cs="Arial"/>
                <w:lang w:val="sr-Latn-RS"/>
              </w:rPr>
              <w:t>x</w:t>
            </w:r>
            <w:r>
              <w:rPr>
                <w:rFonts w:ascii="Arial" w:hAnsi="Arial" w:cs="Arial"/>
                <w:lang w:val="sr-Cyrl-RS"/>
              </w:rPr>
              <w:t xml:space="preserve">3 </w:t>
            </w:r>
            <w:r>
              <w:rPr>
                <w:rFonts w:ascii="Arial" w:hAnsi="Arial" w:cs="Arial"/>
                <w:lang w:val="sr-Latn-RS"/>
              </w:rPr>
              <w:t>New Year's  Madness No 8“</w:t>
            </w:r>
          </w:p>
        </w:tc>
        <w:tc>
          <w:tcPr>
            <w:tcW w:w="2410" w:type="dxa"/>
          </w:tcPr>
          <w:p w:rsidR="00985246" w:rsidRDefault="00985246" w:rsidP="00911790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985246" w:rsidRPr="00082030" w:rsidRDefault="00985246" w:rsidP="00911790">
            <w:pPr>
              <w:jc w:val="center"/>
              <w:rPr>
                <w:rFonts w:ascii="Arial" w:hAnsi="Arial" w:cs="Arial"/>
                <w:lang w:val="sr-Cyrl-RS"/>
              </w:rPr>
            </w:pPr>
            <w:r w:rsidRPr="00082030">
              <w:rPr>
                <w:rFonts w:ascii="Arial" w:hAnsi="Arial" w:cs="Arial"/>
                <w:lang w:val="sr-Cyrl-RS"/>
              </w:rPr>
              <w:t>350.000,00</w:t>
            </w:r>
          </w:p>
        </w:tc>
      </w:tr>
    </w:tbl>
    <w:p w:rsidR="00985246" w:rsidRPr="00212273" w:rsidRDefault="00985246" w:rsidP="00985246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985246" w:rsidRDefault="00985246" w:rsidP="00985246">
      <w:pPr>
        <w:pStyle w:val="ListParagraph"/>
        <w:tabs>
          <w:tab w:val="left" w:pos="1080"/>
        </w:tabs>
        <w:ind w:left="0"/>
        <w:jc w:val="both"/>
        <w:rPr>
          <w:rFonts w:ascii="Arial" w:hAnsi="Arial" w:cs="Arial"/>
          <w:sz w:val="22"/>
          <w:szCs w:val="22"/>
          <w:lang w:val="sr-Cyrl-CS"/>
        </w:rPr>
      </w:pPr>
      <w:r w:rsidRPr="00874B9C">
        <w:rPr>
          <w:rFonts w:ascii="Arial" w:hAnsi="Arial" w:cs="Arial"/>
          <w:b/>
          <w:sz w:val="22"/>
          <w:szCs w:val="22"/>
          <w:lang w:val="sr-Cyrl-RS"/>
        </w:rPr>
        <w:t xml:space="preserve">          </w:t>
      </w:r>
      <w:r>
        <w:rPr>
          <w:rFonts w:ascii="Arial" w:hAnsi="Arial" w:cs="Arial"/>
          <w:b/>
          <w:sz w:val="22"/>
          <w:szCs w:val="22"/>
          <w:lang w:val="sr-Latn-RS"/>
        </w:rPr>
        <w:t>II</w:t>
      </w:r>
      <w:r w:rsidRPr="00874B9C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874B9C">
        <w:rPr>
          <w:rFonts w:ascii="Arial" w:hAnsi="Arial" w:cs="Arial"/>
          <w:sz w:val="22"/>
          <w:szCs w:val="22"/>
          <w:lang w:val="sr-Cyrl-CS"/>
        </w:rPr>
        <w:t>Средства за финансирање</w:t>
      </w:r>
      <w:r w:rsidRPr="00874B9C">
        <w:rPr>
          <w:rFonts w:ascii="Arial" w:hAnsi="Arial" w:cs="Arial"/>
          <w:sz w:val="22"/>
          <w:szCs w:val="22"/>
          <w:lang w:val="sr-Latn-RS"/>
        </w:rPr>
        <w:t>/</w:t>
      </w:r>
      <w:r w:rsidRPr="00874B9C">
        <w:rPr>
          <w:rFonts w:ascii="Arial" w:hAnsi="Arial" w:cs="Arial"/>
          <w:sz w:val="22"/>
          <w:szCs w:val="22"/>
          <w:lang w:val="sr-Cyrl-RS"/>
        </w:rPr>
        <w:t>суфинансирање</w:t>
      </w:r>
      <w:r w:rsidRPr="00874B9C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посебних</w:t>
      </w:r>
      <w:r>
        <w:rPr>
          <w:rFonts w:ascii="Arial" w:hAnsi="Arial" w:cs="Arial"/>
          <w:sz w:val="22"/>
          <w:szCs w:val="22"/>
          <w:lang w:val="sr-Cyrl-CS"/>
        </w:rPr>
        <w:t xml:space="preserve"> програма спортских</w:t>
      </w:r>
      <w:r w:rsidRPr="00874B9C">
        <w:rPr>
          <w:rFonts w:ascii="Arial" w:hAnsi="Arial" w:cs="Arial"/>
          <w:sz w:val="22"/>
          <w:szCs w:val="22"/>
          <w:lang w:val="sr-Cyrl-CS"/>
        </w:rPr>
        <w:t xml:space="preserve"> организациј</w:t>
      </w:r>
      <w:r>
        <w:rPr>
          <w:rFonts w:ascii="Arial" w:hAnsi="Arial" w:cs="Arial"/>
          <w:sz w:val="22"/>
          <w:szCs w:val="22"/>
          <w:lang w:val="sr-Cyrl-CS"/>
        </w:rPr>
        <w:t xml:space="preserve">а из поглавља </w:t>
      </w:r>
      <w:r w:rsidRPr="00677336">
        <w:rPr>
          <w:rFonts w:ascii="Arial" w:hAnsi="Arial" w:cs="Arial"/>
          <w:sz w:val="22"/>
          <w:szCs w:val="22"/>
          <w:lang w:val="sr-Latn-RS"/>
        </w:rPr>
        <w:t>I</w:t>
      </w:r>
      <w:r>
        <w:rPr>
          <w:rFonts w:ascii="Arial" w:hAnsi="Arial" w:cs="Arial"/>
          <w:sz w:val="22"/>
          <w:szCs w:val="22"/>
          <w:lang w:val="sr-Cyrl-CS"/>
        </w:rPr>
        <w:t xml:space="preserve"> овог решења</w:t>
      </w:r>
      <w:r w:rsidRPr="00874B9C">
        <w:rPr>
          <w:rFonts w:ascii="Arial" w:hAnsi="Arial" w:cs="Arial"/>
          <w:sz w:val="22"/>
          <w:szCs w:val="22"/>
          <w:lang w:val="sr-Cyrl-CS"/>
        </w:rPr>
        <w:t xml:space="preserve"> планирана су Одлуком о буџету града Крагујевца за 20</w:t>
      </w:r>
      <w:r w:rsidRPr="00874B9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  <w:lang w:val="sr-Cyrl-RS"/>
        </w:rPr>
        <w:t>5</w:t>
      </w:r>
      <w:r w:rsidRPr="00874B9C">
        <w:rPr>
          <w:rFonts w:ascii="Arial" w:hAnsi="Arial" w:cs="Arial"/>
          <w:sz w:val="22"/>
          <w:szCs w:val="22"/>
          <w:lang w:val="sr-Cyrl-CS"/>
        </w:rPr>
        <w:t xml:space="preserve">. годину (''Службени лист града Крагујевца'', број </w:t>
      </w:r>
      <w:r w:rsidRPr="00874B9C">
        <w:rPr>
          <w:rFonts w:ascii="Arial" w:hAnsi="Arial" w:cs="Arial"/>
          <w:sz w:val="22"/>
          <w:szCs w:val="22"/>
        </w:rPr>
        <w:t xml:space="preserve"> </w:t>
      </w:r>
      <w:r w:rsidRPr="00A96960">
        <w:rPr>
          <w:rFonts w:ascii="Arial" w:hAnsi="Arial" w:cs="Arial"/>
          <w:sz w:val="22"/>
          <w:szCs w:val="22"/>
        </w:rPr>
        <w:t>37/24</w:t>
      </w:r>
      <w:r w:rsidRPr="00874B9C">
        <w:rPr>
          <w:rFonts w:ascii="Arial" w:hAnsi="Arial" w:cs="Arial"/>
          <w:sz w:val="22"/>
          <w:szCs w:val="22"/>
          <w:lang w:val="sr-Cyrl-CS"/>
        </w:rPr>
        <w:t xml:space="preserve">) </w:t>
      </w:r>
      <w:r w:rsidRPr="00A96960">
        <w:rPr>
          <w:rFonts w:ascii="Arial" w:hAnsi="Arial" w:cs="Arial"/>
          <w:sz w:val="22"/>
          <w:szCs w:val="22"/>
          <w:lang w:val="sr-Cyrl-CS"/>
        </w:rPr>
        <w:t xml:space="preserve">на Разделу 6 – Градска управа за друштвене делатности, Програм 14-Развој спорта и омладине, Програмска активност 0001 (ПА 0001) – Подршка локалним спортским организацијама, </w:t>
      </w:r>
      <w:r w:rsidRPr="00A96960">
        <w:rPr>
          <w:rFonts w:ascii="Arial" w:hAnsi="Arial" w:cs="Arial"/>
          <w:sz w:val="22"/>
          <w:szCs w:val="22"/>
          <w:lang w:val="sr-Cyrl-CS"/>
        </w:rPr>
        <w:lastRenderedPageBreak/>
        <w:t>удружењима и савезима, Функција 810 – Услуге рекреације и спорта,  Економска класификација 481 – Дотације невладиним организацијама,</w:t>
      </w:r>
      <w:r>
        <w:rPr>
          <w:rFonts w:ascii="Arial" w:hAnsi="Arial" w:cs="Arial"/>
          <w:sz w:val="22"/>
          <w:szCs w:val="22"/>
          <w:lang w:val="sr-Cyrl-CS"/>
        </w:rPr>
        <w:t xml:space="preserve"> а распоређена</w:t>
      </w:r>
      <w:r w:rsidRPr="00A96960">
        <w:rPr>
          <w:rFonts w:ascii="Arial" w:hAnsi="Arial" w:cs="Arial"/>
          <w:sz w:val="22"/>
          <w:szCs w:val="22"/>
          <w:lang w:val="sr-Cyrl-CS"/>
        </w:rPr>
        <w:t xml:space="preserve"> Програмом расподеле средстава за финасирање/суфинансирање програма и пројеката удружења/организација у граду Крагујевцу у 2025. години (“Службени лист града К</w:t>
      </w:r>
      <w:r>
        <w:rPr>
          <w:rFonts w:ascii="Arial" w:hAnsi="Arial" w:cs="Arial"/>
          <w:sz w:val="22"/>
          <w:szCs w:val="22"/>
          <w:lang w:val="sr-Cyrl-CS"/>
        </w:rPr>
        <w:t>рагујевца” број  39/24  и 3/25).</w:t>
      </w:r>
    </w:p>
    <w:p w:rsidR="00985246" w:rsidRPr="00874B9C" w:rsidRDefault="00985246" w:rsidP="00985246">
      <w:pPr>
        <w:pStyle w:val="ListParagraph"/>
        <w:tabs>
          <w:tab w:val="left" w:pos="1080"/>
        </w:tabs>
        <w:ind w:left="0"/>
        <w:jc w:val="both"/>
        <w:rPr>
          <w:rFonts w:ascii="Arial" w:hAnsi="Arial" w:cs="Arial"/>
          <w:color w:val="FF0000"/>
          <w:lang w:val="sr-Cyrl-RS"/>
        </w:rPr>
      </w:pPr>
    </w:p>
    <w:p w:rsidR="00985246" w:rsidRPr="00874B9C" w:rsidRDefault="00985246" w:rsidP="00985246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sr-Latn-RS"/>
        </w:rPr>
        <w:t>I</w:t>
      </w:r>
      <w:r w:rsidRPr="00874B9C">
        <w:rPr>
          <w:rFonts w:ascii="Arial" w:eastAsia="Times New Roman" w:hAnsi="Arial" w:cs="Arial"/>
          <w:b/>
          <w:lang w:val="sr-Latn-RS"/>
        </w:rPr>
        <w:t>I</w:t>
      </w:r>
      <w:r>
        <w:rPr>
          <w:rFonts w:ascii="Arial" w:hAnsi="Arial" w:cs="Arial"/>
          <w:b/>
          <w:lang w:val="sr-Latn-RS"/>
        </w:rPr>
        <w:t>I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носиоц</w:t>
      </w:r>
      <w:r>
        <w:rPr>
          <w:rFonts w:ascii="Arial" w:eastAsia="Times New Roman" w:hAnsi="Arial" w:cs="Arial"/>
          <w:lang w:val="sr-Cyrl-RS"/>
        </w:rPr>
        <w:t>има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поглавља</w:t>
      </w:r>
      <w:proofErr w:type="spellEnd"/>
      <w:r w:rsidRPr="00874B9C">
        <w:rPr>
          <w:rFonts w:ascii="Arial" w:eastAsia="Times New Roman" w:hAnsi="Arial" w:cs="Arial"/>
        </w:rPr>
        <w:t xml:space="preserve"> I </w:t>
      </w:r>
      <w:proofErr w:type="spellStart"/>
      <w:r w:rsidRPr="00874B9C">
        <w:rPr>
          <w:rFonts w:ascii="Arial" w:eastAsia="Times New Roman" w:hAnsi="Arial" w:cs="Arial"/>
        </w:rPr>
        <w:t>овог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Решења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ко</w:t>
      </w:r>
      <w:proofErr w:type="spellEnd"/>
      <w:r>
        <w:rPr>
          <w:rFonts w:ascii="Arial" w:eastAsia="Times New Roman" w:hAnsi="Arial" w:cs="Arial"/>
          <w:lang w:val="sr-Cyrl-RS"/>
        </w:rPr>
        <w:t>јима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додељена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средства</w:t>
      </w:r>
      <w:proofErr w:type="spellEnd"/>
      <w:r w:rsidRPr="00874B9C">
        <w:rPr>
          <w:rFonts w:ascii="Arial" w:eastAsia="Times New Roman" w:hAnsi="Arial" w:cs="Arial"/>
        </w:rPr>
        <w:t xml:space="preserve">,  </w:t>
      </w:r>
      <w:proofErr w:type="spellStart"/>
      <w:r w:rsidRPr="00874B9C">
        <w:rPr>
          <w:rFonts w:ascii="Arial" w:eastAsia="Times New Roman" w:hAnsi="Arial" w:cs="Arial"/>
        </w:rPr>
        <w:t>Град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Крагујевац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закључиће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уговор</w:t>
      </w:r>
      <w:proofErr w:type="spellEnd"/>
      <w:r w:rsidRPr="00874B9C">
        <w:rPr>
          <w:rFonts w:ascii="Arial" w:eastAsia="Times New Roman" w:hAnsi="Arial" w:cs="Arial"/>
        </w:rPr>
        <w:t xml:space="preserve"> о </w:t>
      </w:r>
      <w:proofErr w:type="spellStart"/>
      <w:r w:rsidRPr="00874B9C">
        <w:rPr>
          <w:rFonts w:ascii="Arial" w:eastAsia="Times New Roman" w:hAnsi="Arial" w:cs="Arial"/>
        </w:rPr>
        <w:t>финансирању</w:t>
      </w:r>
      <w:proofErr w:type="spellEnd"/>
      <w:r w:rsidRPr="00874B9C">
        <w:rPr>
          <w:rFonts w:ascii="Arial" w:eastAsia="Times New Roman" w:hAnsi="Arial" w:cs="Arial"/>
        </w:rPr>
        <w:t xml:space="preserve"> /</w:t>
      </w:r>
      <w:proofErr w:type="spellStart"/>
      <w:r w:rsidRPr="00874B9C">
        <w:rPr>
          <w:rFonts w:ascii="Arial" w:eastAsia="Times New Roman" w:hAnsi="Arial" w:cs="Arial"/>
        </w:rPr>
        <w:t>суфинансирању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ог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који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је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основ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исплату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 и </w:t>
      </w:r>
      <w:proofErr w:type="spellStart"/>
      <w:r w:rsidRPr="00874B9C">
        <w:rPr>
          <w:rFonts w:ascii="Arial" w:eastAsia="Times New Roman" w:hAnsi="Arial" w:cs="Arial"/>
        </w:rPr>
        <w:t>праћење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реализације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финансиран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/</w:t>
      </w:r>
      <w:proofErr w:type="spellStart"/>
      <w:r w:rsidRPr="00874B9C">
        <w:rPr>
          <w:rFonts w:ascii="Arial" w:eastAsia="Times New Roman" w:hAnsi="Arial" w:cs="Arial"/>
        </w:rPr>
        <w:t>суфинансиран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. </w:t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sr-Cyrl-RS"/>
        </w:rPr>
        <w:t>За програме</w:t>
      </w:r>
      <w:r w:rsidRPr="00874B9C">
        <w:rPr>
          <w:rFonts w:ascii="Arial" w:eastAsia="Times New Roman" w:hAnsi="Arial" w:cs="Arial"/>
          <w:lang w:val="sr-Cyrl-RS"/>
        </w:rPr>
        <w:t xml:space="preserve"> ко</w:t>
      </w:r>
      <w:r>
        <w:rPr>
          <w:rFonts w:ascii="Arial" w:eastAsia="Times New Roman" w:hAnsi="Arial" w:cs="Arial"/>
          <w:lang w:val="sr-Cyrl-RS"/>
        </w:rPr>
        <w:t>јима</w:t>
      </w:r>
      <w:r w:rsidRPr="00874B9C">
        <w:rPr>
          <w:rFonts w:ascii="Arial" w:eastAsia="Times New Roman" w:hAnsi="Arial" w:cs="Arial"/>
          <w:lang w:val="sr-Cyrl-RS"/>
        </w:rPr>
        <w:t xml:space="preserve"> је додељен мањи износ новчаних средстава од траженог</w:t>
      </w:r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носи</w:t>
      </w:r>
      <w:proofErr w:type="spellEnd"/>
      <w:r>
        <w:rPr>
          <w:rFonts w:ascii="Arial" w:eastAsia="Times New Roman" w:hAnsi="Arial" w:cs="Arial"/>
          <w:lang w:val="sr-Cyrl-RS"/>
        </w:rPr>
        <w:t>лац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је</w:t>
      </w:r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обавези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усаглас</w:t>
      </w:r>
      <w:proofErr w:type="spellEnd"/>
      <w:r>
        <w:rPr>
          <w:rFonts w:ascii="Arial" w:eastAsia="Times New Roman" w:hAnsi="Arial" w:cs="Arial"/>
          <w:lang w:val="sr-Cyrl-RS"/>
        </w:rPr>
        <w:t>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буџет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додељеним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средствима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складу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чланом</w:t>
      </w:r>
      <w:proofErr w:type="spellEnd"/>
      <w:r w:rsidRPr="00874B9C">
        <w:rPr>
          <w:rFonts w:ascii="Arial" w:eastAsia="Times New Roman" w:hAnsi="Arial" w:cs="Arial"/>
        </w:rPr>
        <w:t xml:space="preserve"> 35. </w:t>
      </w:r>
      <w:proofErr w:type="spellStart"/>
      <w:proofErr w:type="gramStart"/>
      <w:r w:rsidRPr="00874B9C">
        <w:rPr>
          <w:rFonts w:ascii="Arial" w:eastAsia="Times New Roman" w:hAnsi="Arial" w:cs="Arial"/>
        </w:rPr>
        <w:t>став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5. </w:t>
      </w:r>
      <w:proofErr w:type="spellStart"/>
      <w:r w:rsidRPr="00874B9C">
        <w:rPr>
          <w:rFonts w:ascii="Arial" w:eastAsia="Times New Roman" w:hAnsi="Arial" w:cs="Arial"/>
        </w:rPr>
        <w:t>Правилника</w:t>
      </w:r>
      <w:proofErr w:type="spellEnd"/>
      <w:r w:rsidRPr="00874B9C">
        <w:rPr>
          <w:rFonts w:ascii="Arial" w:eastAsia="Times New Roman" w:hAnsi="Arial" w:cs="Arial"/>
        </w:rPr>
        <w:t xml:space="preserve">  </w:t>
      </w:r>
      <w:r w:rsidRPr="00874B9C">
        <w:rPr>
          <w:rFonts w:ascii="Arial" w:eastAsia="Times New Roman" w:hAnsi="Arial" w:cs="Arial"/>
          <w:lang w:val="sr-Cyrl-CS"/>
        </w:rPr>
        <w:t>о одобравању и финансирању програма којим се остваруј</w:t>
      </w:r>
      <w:r w:rsidRPr="00874B9C">
        <w:rPr>
          <w:rFonts w:ascii="Arial" w:eastAsia="Times New Roman" w:hAnsi="Arial" w:cs="Arial"/>
          <w:lang w:val="sr-Latn-RS"/>
        </w:rPr>
        <w:t>e</w:t>
      </w:r>
      <w:r w:rsidRPr="00874B9C">
        <w:rPr>
          <w:rFonts w:ascii="Arial" w:eastAsia="Times New Roman" w:hAnsi="Arial" w:cs="Arial"/>
          <w:lang w:val="sr-Cyrl-CS"/>
        </w:rPr>
        <w:t xml:space="preserve"> </w:t>
      </w:r>
      <w:r w:rsidRPr="00874B9C">
        <w:rPr>
          <w:rFonts w:ascii="Arial" w:eastAsia="Times New Roman" w:hAnsi="Arial" w:cs="Arial"/>
          <w:lang w:val="sr-Latn-RS"/>
        </w:rPr>
        <w:t>o</w:t>
      </w:r>
      <w:r w:rsidRPr="00874B9C">
        <w:rPr>
          <w:rFonts w:ascii="Arial" w:eastAsia="Times New Roman" w:hAnsi="Arial" w:cs="Arial"/>
          <w:lang w:val="sr-Cyrl-RS"/>
        </w:rPr>
        <w:t>пшти интер</w:t>
      </w:r>
      <w:r w:rsidRPr="00874B9C">
        <w:rPr>
          <w:rFonts w:ascii="Arial" w:eastAsia="Times New Roman" w:hAnsi="Arial" w:cs="Arial"/>
          <w:lang w:val="sr-Cyrl-CS"/>
        </w:rPr>
        <w:t xml:space="preserve">ес у области спорта </w:t>
      </w:r>
      <w:r w:rsidRPr="00874B9C">
        <w:rPr>
          <w:rFonts w:ascii="Arial" w:eastAsia="Times New Roman" w:hAnsi="Arial" w:cs="Arial"/>
          <w:lang w:val="sr-Cyrl-RS"/>
        </w:rPr>
        <w:t>на територији</w:t>
      </w:r>
      <w:r w:rsidRPr="00874B9C">
        <w:rPr>
          <w:rFonts w:ascii="Arial" w:eastAsia="Times New Roman" w:hAnsi="Arial" w:cs="Arial"/>
          <w:lang w:val="sr-Cyrl-CS"/>
        </w:rPr>
        <w:t xml:space="preserve"> град</w:t>
      </w:r>
      <w:r w:rsidRPr="00874B9C"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CS"/>
        </w:rPr>
        <w:t xml:space="preserve"> Крагујевц</w:t>
      </w:r>
      <w:r w:rsidRPr="00874B9C"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CS"/>
        </w:rPr>
        <w:t xml:space="preserve"> (''Службени лист града Крагујевца'', број </w:t>
      </w:r>
      <w:r w:rsidRPr="00874B9C">
        <w:rPr>
          <w:rFonts w:ascii="Arial" w:eastAsia="Times New Roman" w:hAnsi="Arial" w:cs="Arial"/>
          <w:lang w:val="sr-Cyrl-RS"/>
        </w:rPr>
        <w:t>33/20 и 31/22</w:t>
      </w:r>
      <w:r w:rsidRPr="00874B9C">
        <w:rPr>
          <w:rFonts w:ascii="Arial" w:eastAsia="Times New Roman" w:hAnsi="Arial" w:cs="Arial"/>
          <w:lang w:val="sr-Cyrl-CS"/>
        </w:rPr>
        <w:t>)</w:t>
      </w:r>
      <w:r w:rsidRPr="00874B9C">
        <w:rPr>
          <w:rFonts w:ascii="Arial" w:eastAsia="Times New Roman" w:hAnsi="Arial" w:cs="Arial"/>
          <w:lang w:val="sr-Cyrl-RS"/>
        </w:rPr>
        <w:t>-у даљем тексту: Правилник</w:t>
      </w:r>
      <w:r w:rsidRPr="00874B9C">
        <w:rPr>
          <w:rFonts w:ascii="Arial" w:eastAsia="Times New Roman" w:hAnsi="Arial" w:cs="Arial"/>
        </w:rPr>
        <w:t xml:space="preserve">, а </w:t>
      </w:r>
      <w:proofErr w:type="spellStart"/>
      <w:r w:rsidRPr="00874B9C">
        <w:rPr>
          <w:rFonts w:ascii="Arial" w:eastAsia="Times New Roman" w:hAnsi="Arial" w:cs="Arial"/>
        </w:rPr>
        <w:t>што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ће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бити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наведено</w:t>
      </w:r>
      <w:proofErr w:type="spellEnd"/>
      <w:r w:rsidRPr="00874B9C">
        <w:rPr>
          <w:rFonts w:ascii="Arial" w:eastAsia="Times New Roman" w:hAnsi="Arial" w:cs="Arial"/>
        </w:rPr>
        <w:t xml:space="preserve"> и у </w:t>
      </w:r>
      <w:proofErr w:type="spellStart"/>
      <w:r w:rsidRPr="00874B9C">
        <w:rPr>
          <w:rFonts w:ascii="Arial" w:eastAsia="Times New Roman" w:hAnsi="Arial" w:cs="Arial"/>
        </w:rPr>
        <w:t>информацији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носио</w:t>
      </w:r>
      <w:proofErr w:type="spellEnd"/>
      <w:r>
        <w:rPr>
          <w:rFonts w:ascii="Arial" w:eastAsia="Times New Roman" w:hAnsi="Arial" w:cs="Arial"/>
          <w:lang w:val="sr-Cyrl-RS"/>
        </w:rPr>
        <w:t>це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који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су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доби</w:t>
      </w:r>
      <w:proofErr w:type="spellEnd"/>
      <w:r>
        <w:rPr>
          <w:rFonts w:ascii="Arial" w:eastAsia="Times New Roman" w:hAnsi="Arial" w:cs="Arial"/>
          <w:lang w:val="sr-Cyrl-RS"/>
        </w:rPr>
        <w:t>ли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мањи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износ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траженог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року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5 (</w:t>
      </w:r>
      <w:proofErr w:type="spellStart"/>
      <w:r w:rsidRPr="00874B9C">
        <w:rPr>
          <w:rFonts w:ascii="Arial" w:eastAsia="Times New Roman" w:hAnsi="Arial" w:cs="Arial"/>
        </w:rPr>
        <w:t>пет</w:t>
      </w:r>
      <w:proofErr w:type="spellEnd"/>
      <w:r w:rsidRPr="00874B9C">
        <w:rPr>
          <w:rFonts w:ascii="Arial" w:eastAsia="Times New Roman" w:hAnsi="Arial" w:cs="Arial"/>
        </w:rPr>
        <w:t xml:space="preserve">) </w:t>
      </w:r>
      <w:proofErr w:type="spellStart"/>
      <w:r w:rsidRPr="00874B9C">
        <w:rPr>
          <w:rFonts w:ascii="Arial" w:eastAsia="Times New Roman" w:hAnsi="Arial" w:cs="Arial"/>
        </w:rPr>
        <w:t>дана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достављања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информације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достав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надлежној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градској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нову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спецификацију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трошкова</w:t>
      </w:r>
      <w:proofErr w:type="spellEnd"/>
      <w:r w:rsidRPr="00874B9C">
        <w:rPr>
          <w:rFonts w:ascii="Arial" w:eastAsia="Times New Roman" w:hAnsi="Arial" w:cs="Arial"/>
        </w:rPr>
        <w:t xml:space="preserve">, у </w:t>
      </w:r>
      <w:proofErr w:type="spellStart"/>
      <w:r w:rsidRPr="00874B9C">
        <w:rPr>
          <w:rFonts w:ascii="Arial" w:eastAsia="Times New Roman" w:hAnsi="Arial" w:cs="Arial"/>
        </w:rPr>
        <w:t>складу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додељеним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средствима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или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обавештење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одустај</w:t>
      </w:r>
      <w:proofErr w:type="spellEnd"/>
      <w:r>
        <w:rPr>
          <w:rFonts w:ascii="Arial" w:eastAsia="Times New Roman" w:hAnsi="Arial" w:cs="Arial"/>
          <w:lang w:val="sr-Cyrl-RS"/>
        </w:rPr>
        <w:t>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која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им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додељена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874B9C">
        <w:rPr>
          <w:rFonts w:ascii="Arial" w:eastAsia="Times New Roman" w:hAnsi="Arial" w:cs="Arial"/>
        </w:rPr>
        <w:t xml:space="preserve">У </w:t>
      </w:r>
      <w:proofErr w:type="spellStart"/>
      <w:r w:rsidRPr="00874B9C">
        <w:rPr>
          <w:rFonts w:ascii="Arial" w:eastAsia="Times New Roman" w:hAnsi="Arial" w:cs="Arial"/>
        </w:rPr>
        <w:t>случају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носи</w:t>
      </w:r>
      <w:proofErr w:type="spellEnd"/>
      <w:r>
        <w:rPr>
          <w:rFonts w:ascii="Arial" w:eastAsia="Times New Roman" w:hAnsi="Arial" w:cs="Arial"/>
          <w:lang w:val="sr-Cyrl-RS"/>
        </w:rPr>
        <w:t>оци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пог</w:t>
      </w:r>
      <w:r>
        <w:rPr>
          <w:rFonts w:ascii="Arial" w:eastAsia="Times New Roman" w:hAnsi="Arial" w:cs="Arial"/>
        </w:rPr>
        <w:t>лавља</w:t>
      </w:r>
      <w:proofErr w:type="spellEnd"/>
      <w:r>
        <w:rPr>
          <w:rFonts w:ascii="Arial" w:eastAsia="Times New Roman" w:hAnsi="Arial" w:cs="Arial"/>
        </w:rPr>
        <w:t xml:space="preserve"> I </w:t>
      </w:r>
      <w:proofErr w:type="spellStart"/>
      <w:r>
        <w:rPr>
          <w:rFonts w:ascii="Arial" w:eastAsia="Times New Roman" w:hAnsi="Arial" w:cs="Arial"/>
        </w:rPr>
        <w:t>овог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Решења</w:t>
      </w:r>
      <w:proofErr w:type="spellEnd"/>
      <w:r>
        <w:rPr>
          <w:rFonts w:ascii="Arial" w:eastAsia="Times New Roman" w:hAnsi="Arial" w:cs="Arial"/>
        </w:rPr>
        <w:t xml:space="preserve">, </w:t>
      </w:r>
      <w:proofErr w:type="spellStart"/>
      <w:r>
        <w:rPr>
          <w:rFonts w:ascii="Arial" w:eastAsia="Times New Roman" w:hAnsi="Arial" w:cs="Arial"/>
        </w:rPr>
        <w:t>не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усаглас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/</w:t>
      </w:r>
      <w:proofErr w:type="spellStart"/>
      <w:proofErr w:type="gramStart"/>
      <w:r w:rsidRPr="00874B9C">
        <w:rPr>
          <w:rFonts w:ascii="Arial" w:eastAsia="Times New Roman" w:hAnsi="Arial" w:cs="Arial"/>
        </w:rPr>
        <w:t>ревидира</w:t>
      </w:r>
      <w:proofErr w:type="spellEnd"/>
      <w:r>
        <w:rPr>
          <w:rFonts w:ascii="Arial" w:eastAsia="Times New Roman" w:hAnsi="Arial" w:cs="Arial"/>
          <w:lang w:val="sr-Cyrl-RS"/>
        </w:rPr>
        <w:t xml:space="preserve">ју 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буџет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или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жел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 </w:t>
      </w:r>
      <w:proofErr w:type="spellStart"/>
      <w:r w:rsidRPr="00874B9C">
        <w:rPr>
          <w:rFonts w:ascii="Arial" w:eastAsia="Times New Roman" w:hAnsi="Arial" w:cs="Arial"/>
        </w:rPr>
        <w:t>усаглас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/</w:t>
      </w:r>
      <w:proofErr w:type="spellStart"/>
      <w:r w:rsidRPr="00874B9C">
        <w:rPr>
          <w:rFonts w:ascii="Arial" w:eastAsia="Times New Roman" w:hAnsi="Arial" w:cs="Arial"/>
        </w:rPr>
        <w:t>ревидира</w:t>
      </w:r>
      <w:proofErr w:type="spellEnd"/>
      <w:r>
        <w:rPr>
          <w:rFonts w:ascii="Arial" w:eastAsia="Times New Roman" w:hAnsi="Arial" w:cs="Arial"/>
          <w:lang w:val="sr-Cyrl-RS"/>
        </w:rPr>
        <w:t>ју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буџет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или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то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учин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року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назначеном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информацији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става</w:t>
      </w:r>
      <w:proofErr w:type="spellEnd"/>
      <w:r w:rsidRPr="00874B9C">
        <w:rPr>
          <w:rFonts w:ascii="Arial" w:eastAsia="Times New Roman" w:hAnsi="Arial" w:cs="Arial"/>
        </w:rPr>
        <w:t xml:space="preserve"> 2</w:t>
      </w:r>
      <w:r>
        <w:rPr>
          <w:rFonts w:ascii="Arial" w:eastAsia="Times New Roman" w:hAnsi="Arial" w:cs="Arial"/>
        </w:rPr>
        <w:t xml:space="preserve">. </w:t>
      </w:r>
      <w:proofErr w:type="spellStart"/>
      <w:proofErr w:type="gramStart"/>
      <w:r>
        <w:rPr>
          <w:rFonts w:ascii="Arial" w:eastAsia="Times New Roman" w:hAnsi="Arial" w:cs="Arial"/>
        </w:rPr>
        <w:t>овог</w:t>
      </w:r>
      <w:proofErr w:type="spellEnd"/>
      <w:proofErr w:type="gram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поглавља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сматраће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се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да</w:t>
      </w:r>
      <w:proofErr w:type="spell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су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одуста</w:t>
      </w:r>
      <w:proofErr w:type="spellEnd"/>
      <w:r>
        <w:rPr>
          <w:rFonts w:ascii="Arial" w:eastAsia="Times New Roman" w:hAnsi="Arial" w:cs="Arial"/>
          <w:lang w:val="sr-Cyrl-RS"/>
        </w:rPr>
        <w:t>ли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додељених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 и </w:t>
      </w:r>
      <w:proofErr w:type="spellStart"/>
      <w:r w:rsidRPr="00874B9C">
        <w:rPr>
          <w:rFonts w:ascii="Arial" w:eastAsia="Times New Roman" w:hAnsi="Arial" w:cs="Arial"/>
        </w:rPr>
        <w:t>закључења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уговора</w:t>
      </w:r>
      <w:proofErr w:type="spellEnd"/>
      <w:r w:rsidRPr="00874B9C">
        <w:rPr>
          <w:rFonts w:ascii="Arial" w:eastAsia="Times New Roman" w:hAnsi="Arial" w:cs="Arial"/>
        </w:rPr>
        <w:t xml:space="preserve">. </w:t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proofErr w:type="spellStart"/>
      <w:proofErr w:type="gramStart"/>
      <w:r w:rsidRPr="00874B9C">
        <w:rPr>
          <w:rFonts w:ascii="Arial" w:eastAsia="Times New Roman" w:hAnsi="Arial" w:cs="Arial"/>
        </w:rPr>
        <w:t>Надлежна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градска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информацију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става</w:t>
      </w:r>
      <w:proofErr w:type="spellEnd"/>
      <w:r w:rsidRPr="00874B9C">
        <w:rPr>
          <w:rFonts w:ascii="Arial" w:eastAsia="Times New Roman" w:hAnsi="Arial" w:cs="Arial"/>
        </w:rPr>
        <w:t xml:space="preserve"> 2.</w:t>
      </w:r>
      <w:proofErr w:type="gramEnd"/>
      <w:r w:rsidRPr="00874B9C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74B9C">
        <w:rPr>
          <w:rFonts w:ascii="Arial" w:eastAsia="Times New Roman" w:hAnsi="Arial" w:cs="Arial"/>
        </w:rPr>
        <w:t>овог</w:t>
      </w:r>
      <w:proofErr w:type="spellEnd"/>
      <w:proofErr w:type="gram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поглавља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доставља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носио</w:t>
      </w:r>
      <w:proofErr w:type="spellEnd"/>
      <w:r>
        <w:rPr>
          <w:rFonts w:ascii="Arial" w:eastAsia="Times New Roman" w:hAnsi="Arial" w:cs="Arial"/>
          <w:lang w:val="sr-Cyrl-RS"/>
        </w:rPr>
        <w:t>цима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поглавља</w:t>
      </w:r>
      <w:proofErr w:type="spellEnd"/>
      <w:r w:rsidRPr="00874B9C">
        <w:rPr>
          <w:rFonts w:ascii="Arial" w:eastAsia="Times New Roman" w:hAnsi="Arial" w:cs="Arial"/>
        </w:rPr>
        <w:t xml:space="preserve"> I </w:t>
      </w:r>
      <w:proofErr w:type="spellStart"/>
      <w:r w:rsidRPr="00874B9C">
        <w:rPr>
          <w:rFonts w:ascii="Arial" w:eastAsia="Times New Roman" w:hAnsi="Arial" w:cs="Arial"/>
        </w:rPr>
        <w:t>овог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електронским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путем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на</w:t>
      </w:r>
      <w:proofErr w:type="spellEnd"/>
      <w:r w:rsidRPr="00874B9C">
        <w:rPr>
          <w:rFonts w:ascii="Arial" w:eastAsia="Times New Roman" w:hAnsi="Arial" w:cs="Arial"/>
        </w:rPr>
        <w:t xml:space="preserve"> mail </w:t>
      </w:r>
      <w:proofErr w:type="spellStart"/>
      <w:r w:rsidRPr="00874B9C">
        <w:rPr>
          <w:rFonts w:ascii="Arial" w:eastAsia="Times New Roman" w:hAnsi="Arial" w:cs="Arial"/>
        </w:rPr>
        <w:t>адрес</w:t>
      </w:r>
      <w:proofErr w:type="spellEnd"/>
      <w:r>
        <w:rPr>
          <w:rFonts w:ascii="Arial" w:eastAsia="Times New Roman" w:hAnsi="Arial" w:cs="Arial"/>
          <w:lang w:val="sr-Cyrl-RS"/>
        </w:rPr>
        <w:t>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наведен</w:t>
      </w:r>
      <w:proofErr w:type="spellEnd"/>
      <w:r>
        <w:rPr>
          <w:rFonts w:ascii="Arial" w:eastAsia="Times New Roman" w:hAnsi="Arial" w:cs="Arial"/>
          <w:lang w:val="sr-Cyrl-RS"/>
        </w:rPr>
        <w:t>у</w:t>
      </w:r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апликационом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формулару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874B9C">
        <w:rPr>
          <w:rFonts w:ascii="Arial" w:eastAsia="Times New Roman" w:hAnsi="Arial" w:cs="Arial"/>
          <w:lang w:val="sr-Cyrl-RS"/>
        </w:rPr>
        <w:t>Ревидирани/усаглашени буџет</w:t>
      </w:r>
      <w:r>
        <w:rPr>
          <w:rFonts w:ascii="Arial" w:eastAsia="Times New Roman" w:hAnsi="Arial" w:cs="Arial"/>
          <w:lang w:val="sr-Cyrl-RS"/>
        </w:rPr>
        <w:t>и</w:t>
      </w:r>
      <w:r w:rsidRPr="00874B9C">
        <w:rPr>
          <w:rFonts w:ascii="Arial" w:eastAsia="Times New Roman" w:hAnsi="Arial" w:cs="Arial"/>
          <w:lang w:val="sr-Cyrl-RS"/>
        </w:rPr>
        <w:t xml:space="preserve"> програма из става 2. овог поглавља након контроле од стране надлежне градске управе (уколико </w:t>
      </w:r>
      <w:r>
        <w:rPr>
          <w:rFonts w:ascii="Arial" w:eastAsia="Times New Roman" w:hAnsi="Arial" w:cs="Arial"/>
          <w:lang w:val="sr-Cyrl-RS"/>
        </w:rPr>
        <w:t>су</w:t>
      </w:r>
      <w:r w:rsidRPr="00874B9C">
        <w:rPr>
          <w:rFonts w:ascii="Arial" w:eastAsia="Times New Roman" w:hAnsi="Arial" w:cs="Arial"/>
          <w:lang w:val="sr-Cyrl-RS"/>
        </w:rPr>
        <w:t xml:space="preserve"> усаглашен</w:t>
      </w:r>
      <w:r>
        <w:rPr>
          <w:rFonts w:ascii="Arial" w:eastAsia="Times New Roman" w:hAnsi="Arial" w:cs="Arial"/>
          <w:lang w:val="sr-Cyrl-RS"/>
        </w:rPr>
        <w:t>и</w:t>
      </w:r>
      <w:r w:rsidRPr="00874B9C">
        <w:rPr>
          <w:rFonts w:ascii="Arial" w:eastAsia="Times New Roman" w:hAnsi="Arial" w:cs="Arial"/>
          <w:lang w:val="sr-Cyrl-RS"/>
        </w:rPr>
        <w:t xml:space="preserve"> са додељеним средствима)</w:t>
      </w:r>
      <w:r>
        <w:rPr>
          <w:rFonts w:ascii="Arial" w:eastAsia="Times New Roman" w:hAnsi="Arial" w:cs="Arial"/>
          <w:lang w:val="sr-Cyrl-RS"/>
        </w:rPr>
        <w:t xml:space="preserve"> су</w:t>
      </w:r>
      <w:r w:rsidRPr="00874B9C">
        <w:rPr>
          <w:rFonts w:ascii="Arial" w:eastAsia="Times New Roman" w:hAnsi="Arial" w:cs="Arial"/>
          <w:lang w:val="sr-Cyrl-RS"/>
        </w:rPr>
        <w:t xml:space="preserve"> саставни део уговора из става 1. овог поглавља.</w:t>
      </w:r>
    </w:p>
    <w:p w:rsidR="00985246" w:rsidRPr="00874B9C" w:rsidRDefault="00985246" w:rsidP="00985246">
      <w:pPr>
        <w:tabs>
          <w:tab w:val="left" w:pos="5610"/>
          <w:tab w:val="right" w:pos="9360"/>
        </w:tabs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874B9C">
        <w:rPr>
          <w:rFonts w:ascii="Arial" w:eastAsia="Times New Roman" w:hAnsi="Arial" w:cs="Arial"/>
          <w:color w:val="FF0000"/>
        </w:rPr>
        <w:tab/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/>
          <w:lang w:val="sr-Latn-RS"/>
        </w:rPr>
        <w:t>I</w:t>
      </w:r>
      <w:r w:rsidRPr="00874B9C">
        <w:rPr>
          <w:rFonts w:ascii="Arial" w:eastAsia="Times New Roman" w:hAnsi="Arial" w:cs="Arial"/>
          <w:b/>
          <w:lang w:val="sr-Latn-CS"/>
        </w:rPr>
        <w:t xml:space="preserve">V </w:t>
      </w:r>
      <w:r w:rsidRPr="00874B9C">
        <w:rPr>
          <w:rFonts w:ascii="Arial" w:eastAsia="Times New Roman" w:hAnsi="Arial" w:cs="Arial"/>
          <w:lang w:val="sr-Cyrl-CS"/>
        </w:rPr>
        <w:t xml:space="preserve">Пренос средстава из </w:t>
      </w:r>
      <w:proofErr w:type="spellStart"/>
      <w:r w:rsidRPr="00874B9C">
        <w:rPr>
          <w:rFonts w:ascii="Arial" w:eastAsia="Times New Roman" w:hAnsi="Arial" w:cs="Arial"/>
        </w:rPr>
        <w:t>поглавља</w:t>
      </w:r>
      <w:proofErr w:type="spellEnd"/>
      <w:r w:rsidRPr="00874B9C">
        <w:rPr>
          <w:rFonts w:ascii="Arial" w:eastAsia="Times New Roman" w:hAnsi="Arial" w:cs="Arial"/>
        </w:rPr>
        <w:t xml:space="preserve"> I </w:t>
      </w:r>
      <w:proofErr w:type="spellStart"/>
      <w:r w:rsidRPr="00874B9C">
        <w:rPr>
          <w:rFonts w:ascii="Arial" w:eastAsia="Times New Roman" w:hAnsi="Arial" w:cs="Arial"/>
        </w:rPr>
        <w:t>овог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Решења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r w:rsidRPr="00874B9C">
        <w:rPr>
          <w:rFonts w:ascii="Arial" w:eastAsia="Times New Roman" w:hAnsi="Arial" w:cs="Arial"/>
          <w:lang w:val="sr-Cyrl-CS"/>
        </w:rPr>
        <w:t>вршиће се на основу</w:t>
      </w:r>
      <w:r w:rsidRPr="00874B9C">
        <w:rPr>
          <w:rFonts w:ascii="Arial" w:eastAsia="Times New Roman" w:hAnsi="Arial" w:cs="Arial"/>
          <w:lang w:val="sr-Cyrl-RS"/>
        </w:rPr>
        <w:t>:</w:t>
      </w:r>
      <w:r w:rsidRPr="00874B9C">
        <w:rPr>
          <w:rFonts w:ascii="Arial" w:eastAsia="Times New Roman" w:hAnsi="Arial" w:cs="Arial"/>
          <w:lang w:val="sr-Cyrl-CS"/>
        </w:rPr>
        <w:t xml:space="preserve"> Уговора који ће се закључ</w:t>
      </w:r>
      <w:r w:rsidRPr="00874B9C">
        <w:rPr>
          <w:rFonts w:ascii="Arial" w:eastAsia="Times New Roman" w:hAnsi="Arial" w:cs="Arial"/>
          <w:lang w:val="sr-Cyrl-RS"/>
        </w:rPr>
        <w:t>ити</w:t>
      </w:r>
      <w:r w:rsidRPr="00874B9C">
        <w:rPr>
          <w:rFonts w:ascii="Arial" w:eastAsia="Times New Roman" w:hAnsi="Arial" w:cs="Arial"/>
          <w:lang w:val="sr-Cyrl-CS"/>
        </w:rPr>
        <w:t xml:space="preserve"> између </w:t>
      </w:r>
      <w:r w:rsidRPr="00874B9C">
        <w:rPr>
          <w:rFonts w:ascii="Arial" w:eastAsia="Times New Roman" w:hAnsi="Arial" w:cs="Arial"/>
          <w:lang w:val="sr-Cyrl-RS"/>
        </w:rPr>
        <w:t xml:space="preserve">Града Крагујевца </w:t>
      </w:r>
      <w:r w:rsidRPr="00874B9C">
        <w:rPr>
          <w:rFonts w:ascii="Arial" w:eastAsia="Times New Roman" w:hAnsi="Arial" w:cs="Arial"/>
          <w:lang w:val="sr-Cyrl-CS"/>
        </w:rPr>
        <w:t xml:space="preserve">и </w:t>
      </w:r>
      <w:proofErr w:type="spellStart"/>
      <w:r>
        <w:rPr>
          <w:rFonts w:ascii="Arial" w:eastAsia="Times New Roman" w:hAnsi="Arial" w:cs="Arial"/>
        </w:rPr>
        <w:t>носи</w:t>
      </w:r>
      <w:proofErr w:type="spellEnd"/>
      <w:r>
        <w:rPr>
          <w:rFonts w:ascii="Arial" w:eastAsia="Times New Roman" w:hAnsi="Arial" w:cs="Arial"/>
          <w:lang w:val="sr-Cyrl-RS"/>
        </w:rPr>
        <w:t>лаца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 xml:space="preserve">их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  <w:lang w:val="sr-Cyrl-CS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поглавља</w:t>
      </w:r>
      <w:proofErr w:type="spellEnd"/>
      <w:r w:rsidRPr="00874B9C">
        <w:rPr>
          <w:rFonts w:ascii="Arial" w:eastAsia="Times New Roman" w:hAnsi="Arial" w:cs="Arial"/>
        </w:rPr>
        <w:t xml:space="preserve"> I</w:t>
      </w:r>
      <w:r w:rsidRPr="00874B9C">
        <w:rPr>
          <w:rFonts w:ascii="Arial" w:eastAsia="Times New Roman" w:hAnsi="Arial" w:cs="Arial"/>
          <w:lang w:val="ru-RU"/>
        </w:rPr>
        <w:t xml:space="preserve"> ов</w:t>
      </w:r>
      <w:proofErr w:type="spellStart"/>
      <w:r w:rsidRPr="00874B9C">
        <w:rPr>
          <w:rFonts w:ascii="Arial" w:eastAsia="Times New Roman" w:hAnsi="Arial" w:cs="Arial"/>
        </w:rPr>
        <w:t>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Р</w:t>
      </w:r>
      <w:proofErr w:type="spellStart"/>
      <w:r w:rsidRPr="00874B9C">
        <w:rPr>
          <w:rFonts w:ascii="Arial" w:eastAsia="Times New Roman" w:hAnsi="Arial" w:cs="Arial"/>
        </w:rPr>
        <w:t>ешења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и</w:t>
      </w:r>
      <w:r w:rsidRPr="00874B9C">
        <w:rPr>
          <w:rFonts w:ascii="Arial" w:eastAsia="Times New Roman" w:hAnsi="Arial" w:cs="Arial"/>
          <w:lang w:val="ru-RU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Р</w:t>
      </w:r>
      <w:r w:rsidRPr="00874B9C">
        <w:rPr>
          <w:rFonts w:ascii="Arial" w:eastAsia="Times New Roman" w:hAnsi="Arial" w:cs="Arial"/>
          <w:lang w:val="sr-Cyrl-CS"/>
        </w:rPr>
        <w:t>ешења Градоначелника</w:t>
      </w:r>
      <w:r w:rsidRPr="00874B9C">
        <w:rPr>
          <w:rFonts w:ascii="Arial" w:eastAsia="Times New Roman" w:hAnsi="Arial" w:cs="Arial"/>
          <w:lang w:val="sr-Cyrl-RS"/>
        </w:rPr>
        <w:t xml:space="preserve"> о исплати средстава</w:t>
      </w:r>
      <w:r w:rsidRPr="00874B9C">
        <w:rPr>
          <w:rFonts w:ascii="Arial" w:eastAsia="Times New Roman" w:hAnsi="Arial" w:cs="Arial"/>
          <w:lang w:val="sr-Cyrl-CS"/>
        </w:rPr>
        <w:t>,</w:t>
      </w:r>
      <w:r w:rsidRPr="00874B9C">
        <w:rPr>
          <w:rFonts w:ascii="Arial" w:eastAsia="Times New Roman" w:hAnsi="Arial" w:cs="Arial"/>
          <w:lang w:val="sr-Cyrl-RS"/>
        </w:rPr>
        <w:t xml:space="preserve"> уплатом средстава </w:t>
      </w:r>
      <w:r>
        <w:rPr>
          <w:rFonts w:ascii="Arial" w:eastAsia="Times New Roman" w:hAnsi="Arial" w:cs="Arial"/>
          <w:color w:val="000000"/>
          <w:lang w:val="sr-Cyrl-RS"/>
        </w:rPr>
        <w:t>на наменски рачун носилаца</w:t>
      </w:r>
      <w:r w:rsidRPr="00874B9C">
        <w:rPr>
          <w:rFonts w:ascii="Arial" w:eastAsia="Times New Roman" w:hAnsi="Arial" w:cs="Arial"/>
          <w:color w:val="000000"/>
          <w:lang w:val="sr-Cyrl-RS"/>
        </w:rPr>
        <w:t xml:space="preserve"> посебн</w:t>
      </w:r>
      <w:r>
        <w:rPr>
          <w:rFonts w:ascii="Arial" w:eastAsia="Times New Roman" w:hAnsi="Arial" w:cs="Arial"/>
          <w:color w:val="000000"/>
          <w:lang w:val="sr-Cyrl-RS"/>
        </w:rPr>
        <w:t>их</w:t>
      </w:r>
      <w:r w:rsidRPr="00874B9C">
        <w:rPr>
          <w:rFonts w:ascii="Arial" w:eastAsia="Times New Roman" w:hAnsi="Arial" w:cs="Arial"/>
          <w:color w:val="000000"/>
          <w:lang w:val="sr-Cyrl-RS"/>
        </w:rPr>
        <w:t xml:space="preserve"> програма, отворен код Управе за трезор у складу </w:t>
      </w:r>
      <w:proofErr w:type="spellStart"/>
      <w:r w:rsidRPr="00874B9C">
        <w:rPr>
          <w:rFonts w:ascii="Arial" w:eastAsia="Times New Roman" w:hAnsi="Arial" w:cs="Arial"/>
          <w:color w:val="000000"/>
        </w:rPr>
        <w:t>са</w:t>
      </w:r>
      <w:proofErr w:type="spellEnd"/>
      <w:r w:rsidRPr="00874B9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</w:rPr>
        <w:t>прописима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којима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се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уређује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пренос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средстава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из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буџета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Републике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Србије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,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односно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јединице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локалне</w:t>
      </w:r>
      <w:proofErr w:type="spellEnd"/>
      <w:r w:rsidRPr="00874B9C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874B9C">
        <w:rPr>
          <w:rFonts w:ascii="Arial" w:eastAsia="Times New Roman" w:hAnsi="Arial" w:cs="Arial"/>
          <w:color w:val="000000"/>
          <w:shd w:val="clear" w:color="auto" w:fill="FFFFFF"/>
        </w:rPr>
        <w:t>самоуправе</w:t>
      </w:r>
      <w:proofErr w:type="spellEnd"/>
      <w:r w:rsidRPr="00874B9C">
        <w:rPr>
          <w:rFonts w:ascii="Arial" w:eastAsia="Times New Roman" w:hAnsi="Arial" w:cs="Arial"/>
        </w:rPr>
        <w:t xml:space="preserve">, а </w:t>
      </w:r>
      <w:proofErr w:type="spellStart"/>
      <w:r w:rsidRPr="00874B9C">
        <w:rPr>
          <w:rFonts w:ascii="Arial" w:eastAsia="Times New Roman" w:hAnsi="Arial" w:cs="Arial"/>
        </w:rPr>
        <w:t>по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поднетом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захтеву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носи</w:t>
      </w:r>
      <w:proofErr w:type="spellEnd"/>
      <w:r>
        <w:rPr>
          <w:rFonts w:ascii="Arial" w:eastAsia="Times New Roman" w:hAnsi="Arial" w:cs="Arial"/>
          <w:lang w:val="sr-Cyrl-RS"/>
        </w:rPr>
        <w:t xml:space="preserve">лаца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, у </w:t>
      </w:r>
      <w:proofErr w:type="spellStart"/>
      <w:r w:rsidRPr="00874B9C">
        <w:rPr>
          <w:rFonts w:ascii="Arial" w:eastAsia="Times New Roman" w:hAnsi="Arial" w:cs="Arial"/>
        </w:rPr>
        <w:t>складу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оствареним приходима и примањима  буџета  града Крагујевца за 20</w:t>
      </w:r>
      <w:r w:rsidRPr="00874B9C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  <w:lang w:val="sr-Cyrl-RS"/>
        </w:rPr>
        <w:t>5</w:t>
      </w:r>
      <w:r w:rsidRPr="00874B9C">
        <w:rPr>
          <w:rFonts w:ascii="Arial" w:eastAsia="Times New Roman" w:hAnsi="Arial" w:cs="Arial"/>
          <w:lang w:val="sr-Cyrl-CS"/>
        </w:rPr>
        <w:t>. годину</w:t>
      </w:r>
      <w:r w:rsidRPr="00874B9C">
        <w:rPr>
          <w:rFonts w:ascii="Arial" w:eastAsia="Times New Roman" w:hAnsi="Arial" w:cs="Arial"/>
          <w:lang w:val="sr-Cyrl-RS"/>
        </w:rPr>
        <w:t>,</w:t>
      </w:r>
      <w:r w:rsidRPr="00874B9C">
        <w:rPr>
          <w:rFonts w:ascii="Arial" w:eastAsia="Times New Roman" w:hAnsi="Arial" w:cs="Arial"/>
        </w:rPr>
        <w:t xml:space="preserve"> а </w:t>
      </w:r>
      <w:proofErr w:type="spellStart"/>
      <w:r w:rsidRPr="00874B9C">
        <w:rPr>
          <w:rFonts w:ascii="Arial" w:eastAsia="Times New Roman" w:hAnsi="Arial" w:cs="Arial"/>
        </w:rPr>
        <w:t>максимално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висине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новчаног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износа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опредељеног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табеларном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приказу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поглављу</w:t>
      </w:r>
      <w:proofErr w:type="spellEnd"/>
      <w:r w:rsidRPr="00874B9C">
        <w:rPr>
          <w:rFonts w:ascii="Arial" w:eastAsia="Times New Roman" w:hAnsi="Arial" w:cs="Arial"/>
        </w:rPr>
        <w:t xml:space="preserve"> I </w:t>
      </w:r>
      <w:proofErr w:type="spellStart"/>
      <w:r w:rsidRPr="00874B9C">
        <w:rPr>
          <w:rFonts w:ascii="Arial" w:eastAsia="Times New Roman" w:hAnsi="Arial" w:cs="Arial"/>
        </w:rPr>
        <w:t>овог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Решења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gramStart"/>
      <w:r w:rsidRPr="00874B9C">
        <w:rPr>
          <w:rFonts w:ascii="Arial" w:eastAsia="Times New Roman" w:hAnsi="Arial" w:cs="Arial"/>
          <w:b/>
        </w:rPr>
        <w:t>V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Носи</w:t>
      </w:r>
      <w:r>
        <w:rPr>
          <w:rFonts w:ascii="Arial" w:eastAsia="Times New Roman" w:hAnsi="Arial" w:cs="Arial"/>
          <w:lang w:val="sr-Cyrl-CS"/>
        </w:rPr>
        <w:t>оци</w:t>
      </w:r>
      <w:r w:rsidRPr="00874B9C">
        <w:rPr>
          <w:rFonts w:ascii="Arial" w:eastAsia="Times New Roman" w:hAnsi="Arial" w:cs="Arial"/>
          <w:lang w:val="sr-Cyrl-CS"/>
        </w:rPr>
        <w:t xml:space="preserve"> одобрен</w:t>
      </w:r>
      <w:r>
        <w:rPr>
          <w:rFonts w:ascii="Arial" w:eastAsia="Times New Roman" w:hAnsi="Arial" w:cs="Arial"/>
          <w:lang w:val="sr-Cyrl-CS"/>
        </w:rPr>
        <w:t>их</w:t>
      </w:r>
      <w:r w:rsidRPr="00874B9C">
        <w:rPr>
          <w:rFonts w:ascii="Arial" w:eastAsia="Times New Roman" w:hAnsi="Arial" w:cs="Arial"/>
          <w:lang w:val="sr-Cyrl-CS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посебн</w:t>
      </w:r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 xml:space="preserve">програма из поглавља </w:t>
      </w:r>
      <w:r w:rsidRPr="00874B9C">
        <w:rPr>
          <w:rFonts w:ascii="Arial" w:eastAsia="Times New Roman" w:hAnsi="Arial" w:cs="Arial"/>
        </w:rPr>
        <w:t>I</w:t>
      </w:r>
      <w:r w:rsidRPr="00874B9C">
        <w:rPr>
          <w:rFonts w:ascii="Arial" w:eastAsia="Times New Roman" w:hAnsi="Arial" w:cs="Arial"/>
          <w:lang w:val="ru-RU"/>
        </w:rPr>
        <w:t xml:space="preserve"> ов</w:t>
      </w:r>
      <w:proofErr w:type="spellStart"/>
      <w:r w:rsidRPr="00874B9C">
        <w:rPr>
          <w:rFonts w:ascii="Arial" w:eastAsia="Times New Roman" w:hAnsi="Arial" w:cs="Arial"/>
        </w:rPr>
        <w:t>ог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Решења</w:t>
      </w:r>
      <w:proofErr w:type="spellEnd"/>
      <w:r w:rsidRPr="00874B9C">
        <w:rPr>
          <w:rFonts w:ascii="Arial" w:eastAsia="Times New Roman" w:hAnsi="Arial" w:cs="Arial"/>
          <w:lang w:val="sr-Cyrl-RS"/>
        </w:rPr>
        <w:t xml:space="preserve">, </w:t>
      </w:r>
      <w:r w:rsidRPr="00874B9C">
        <w:rPr>
          <w:rFonts w:ascii="Arial" w:eastAsia="Times New Roman" w:hAnsi="Arial" w:cs="Arial"/>
          <w:lang w:val="ru-RU"/>
        </w:rPr>
        <w:t>у обавези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lang w:val="sr-Cyrl-RS"/>
        </w:rPr>
        <w:t>су</w:t>
      </w:r>
      <w:r>
        <w:rPr>
          <w:rFonts w:ascii="Arial" w:eastAsia="Times New Roman" w:hAnsi="Arial" w:cs="Arial"/>
          <w:lang w:val="ru-RU"/>
        </w:rPr>
        <w:t xml:space="preserve"> да доставе</w:t>
      </w:r>
      <w:r w:rsidRPr="00874B9C">
        <w:rPr>
          <w:rFonts w:ascii="Arial" w:eastAsia="Times New Roman" w:hAnsi="Arial" w:cs="Arial"/>
          <w:lang w:val="ru-RU"/>
        </w:rPr>
        <w:t xml:space="preserve"> захтев за пренос средстава, као и извештај</w:t>
      </w:r>
      <w:r w:rsidRPr="00874B9C">
        <w:rPr>
          <w:rFonts w:ascii="Arial" w:eastAsia="Times New Roman" w:hAnsi="Arial" w:cs="Arial"/>
        </w:rPr>
        <w:t>е</w:t>
      </w:r>
      <w:r w:rsidRPr="00874B9C">
        <w:rPr>
          <w:rFonts w:ascii="Arial" w:eastAsia="Times New Roman" w:hAnsi="Arial" w:cs="Arial"/>
          <w:lang w:val="ru-RU"/>
        </w:rPr>
        <w:t xml:space="preserve"> о утрошку средстава са пратећом документацијом Градској управи за </w:t>
      </w:r>
      <w:proofErr w:type="spellStart"/>
      <w:r w:rsidRPr="00874B9C">
        <w:rPr>
          <w:rFonts w:ascii="Arial" w:eastAsia="Times New Roman" w:hAnsi="Arial" w:cs="Arial"/>
        </w:rPr>
        <w:t>друштвене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делатности</w:t>
      </w:r>
      <w:proofErr w:type="spellEnd"/>
      <w:r w:rsidRPr="00874B9C">
        <w:rPr>
          <w:rFonts w:ascii="Arial" w:eastAsia="Times New Roman" w:hAnsi="Arial" w:cs="Arial"/>
        </w:rPr>
        <w:t>.</w:t>
      </w:r>
      <w:proofErr w:type="gramEnd"/>
      <w:r w:rsidRPr="00874B9C">
        <w:rPr>
          <w:rFonts w:ascii="Arial" w:eastAsia="Times New Roman" w:hAnsi="Arial" w:cs="Arial"/>
          <w:lang w:val="ru-RU"/>
        </w:rPr>
        <w:t xml:space="preserve"> 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</w:rPr>
        <w:tab/>
      </w:r>
      <w:proofErr w:type="spellStart"/>
      <w:r>
        <w:rPr>
          <w:rFonts w:ascii="Arial" w:eastAsia="Times New Roman" w:hAnsi="Arial" w:cs="Arial"/>
        </w:rPr>
        <w:t>Носи</w:t>
      </w:r>
      <w:proofErr w:type="spellEnd"/>
      <w:r>
        <w:rPr>
          <w:rFonts w:ascii="Arial" w:eastAsia="Times New Roman" w:hAnsi="Arial" w:cs="Arial"/>
          <w:lang w:val="sr-Cyrl-RS"/>
        </w:rPr>
        <w:t>оци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одобрен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 xml:space="preserve">у </w:t>
      </w:r>
      <w:proofErr w:type="spellStart"/>
      <w:r w:rsidRPr="00874B9C">
        <w:rPr>
          <w:rFonts w:ascii="Arial" w:eastAsia="Times New Roman" w:hAnsi="Arial" w:cs="Arial"/>
        </w:rPr>
        <w:t>обавези</w:t>
      </w:r>
      <w:proofErr w:type="spellEnd"/>
      <w:r>
        <w:rPr>
          <w:rFonts w:ascii="Arial" w:eastAsia="Times New Roman" w:hAnsi="Arial" w:cs="Arial"/>
          <w:lang w:val="sr-Cyrl-RS"/>
        </w:rPr>
        <w:t xml:space="preserve"> су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без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одлагања</w:t>
      </w:r>
      <w:proofErr w:type="spellEnd"/>
      <w:r w:rsidRPr="00874B9C">
        <w:rPr>
          <w:rFonts w:ascii="Arial" w:eastAsia="Times New Roman" w:hAnsi="Arial" w:cs="Arial"/>
        </w:rPr>
        <w:t xml:space="preserve">, а </w:t>
      </w:r>
      <w:proofErr w:type="spellStart"/>
      <w:r w:rsidRPr="00874B9C">
        <w:rPr>
          <w:rFonts w:ascii="Arial" w:eastAsia="Times New Roman" w:hAnsi="Arial" w:cs="Arial"/>
        </w:rPr>
        <w:t>најкасније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року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10 </w:t>
      </w:r>
      <w:proofErr w:type="spellStart"/>
      <w:r w:rsidRPr="00874B9C">
        <w:rPr>
          <w:rFonts w:ascii="Arial" w:eastAsia="Times New Roman" w:hAnsi="Arial" w:cs="Arial"/>
        </w:rPr>
        <w:t>дана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сазнања</w:t>
      </w:r>
      <w:proofErr w:type="spellEnd"/>
      <w:r w:rsidRPr="00874B9C">
        <w:rPr>
          <w:rFonts w:ascii="Arial" w:eastAsia="Times New Roman" w:hAnsi="Arial" w:cs="Arial"/>
        </w:rPr>
        <w:t xml:space="preserve"> о </w:t>
      </w:r>
      <w:proofErr w:type="spellStart"/>
      <w:r w:rsidRPr="00874B9C">
        <w:rPr>
          <w:rFonts w:ascii="Arial" w:eastAsia="Times New Roman" w:hAnsi="Arial" w:cs="Arial"/>
        </w:rPr>
        <w:t>наступању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околности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услед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којих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ни</w:t>
      </w:r>
      <w:proofErr w:type="spellEnd"/>
      <w:r>
        <w:rPr>
          <w:rFonts w:ascii="Arial" w:eastAsia="Times New Roman" w:hAnsi="Arial" w:cs="Arial"/>
          <w:lang w:val="sr-Cyrl-RS"/>
        </w:rPr>
        <w:t>су</w:t>
      </w:r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могућности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реализуј</w:t>
      </w:r>
      <w:proofErr w:type="spellEnd"/>
      <w:r>
        <w:rPr>
          <w:rFonts w:ascii="Arial" w:eastAsia="Times New Roman" w:hAnsi="Arial" w:cs="Arial"/>
          <w:lang w:val="sr-Cyrl-RS"/>
        </w:rPr>
        <w:t>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посебан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</w:t>
      </w:r>
      <w:proofErr w:type="spellEnd"/>
      <w:r w:rsidRPr="00874B9C">
        <w:rPr>
          <w:rFonts w:ascii="Arial" w:eastAsia="Times New Roman" w:hAnsi="Arial" w:cs="Arial"/>
        </w:rPr>
        <w:t xml:space="preserve">, о </w:t>
      </w:r>
      <w:proofErr w:type="spellStart"/>
      <w:r w:rsidRPr="00874B9C">
        <w:rPr>
          <w:rFonts w:ascii="Arial" w:eastAsia="Times New Roman" w:hAnsi="Arial" w:cs="Arial"/>
        </w:rPr>
        <w:t>истом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достав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писану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информацију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надлежној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градској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управи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sr-Cyrl-RS"/>
        </w:rPr>
        <w:t xml:space="preserve">          Н</w:t>
      </w:r>
      <w:proofErr w:type="spellStart"/>
      <w:r w:rsidRPr="00874B9C">
        <w:rPr>
          <w:rFonts w:ascii="Arial" w:eastAsia="Times New Roman" w:hAnsi="Arial" w:cs="Arial"/>
        </w:rPr>
        <w:t>оси</w:t>
      </w:r>
      <w:proofErr w:type="spellEnd"/>
      <w:r>
        <w:rPr>
          <w:rFonts w:ascii="Arial" w:eastAsia="Times New Roman" w:hAnsi="Arial" w:cs="Arial"/>
          <w:lang w:val="sr-Cyrl-RS"/>
        </w:rPr>
        <w:t>оци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одобрен</w:t>
      </w:r>
      <w:proofErr w:type="spellEnd"/>
      <w:r>
        <w:rPr>
          <w:rFonts w:ascii="Arial" w:eastAsia="Times New Roman" w:hAnsi="Arial" w:cs="Arial"/>
          <w:lang w:val="sr-Cyrl-RS"/>
        </w:rPr>
        <w:t xml:space="preserve">их </w:t>
      </w:r>
      <w:proofErr w:type="spellStart"/>
      <w:r w:rsidRPr="00874B9C">
        <w:rPr>
          <w:rFonts w:ascii="Arial" w:eastAsia="Times New Roman" w:hAnsi="Arial" w:cs="Arial"/>
        </w:rPr>
        <w:t>посебн</w:t>
      </w:r>
      <w:proofErr w:type="spellEnd"/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 xml:space="preserve">који </w:t>
      </w:r>
      <w:proofErr w:type="spellStart"/>
      <w:r w:rsidRPr="00874B9C">
        <w:rPr>
          <w:rFonts w:ascii="Arial" w:eastAsia="Times New Roman" w:hAnsi="Arial" w:cs="Arial"/>
        </w:rPr>
        <w:t>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буд</w:t>
      </w:r>
      <w:proofErr w:type="spellEnd"/>
      <w:r>
        <w:rPr>
          <w:rFonts w:ascii="Arial" w:eastAsia="Times New Roman" w:hAnsi="Arial" w:cs="Arial"/>
          <w:lang w:val="sr-Cyrl-RS"/>
        </w:rPr>
        <w:t>у</w:t>
      </w:r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могућности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реализуј</w:t>
      </w:r>
      <w:proofErr w:type="spellEnd"/>
      <w:r>
        <w:rPr>
          <w:rFonts w:ascii="Arial" w:eastAsia="Times New Roman" w:hAnsi="Arial" w:cs="Arial"/>
          <w:lang w:val="sr-Cyrl-RS"/>
        </w:rPr>
        <w:t xml:space="preserve">у </w:t>
      </w:r>
      <w:proofErr w:type="spellStart"/>
      <w:r>
        <w:rPr>
          <w:rFonts w:ascii="Arial" w:eastAsia="Times New Roman" w:hAnsi="Arial" w:cs="Arial"/>
        </w:rPr>
        <w:t>програм</w:t>
      </w:r>
      <w:proofErr w:type="spellEnd"/>
      <w:r>
        <w:rPr>
          <w:rFonts w:ascii="Arial" w:eastAsia="Times New Roman" w:hAnsi="Arial" w:cs="Arial"/>
        </w:rPr>
        <w:t xml:space="preserve"> у </w:t>
      </w:r>
      <w:proofErr w:type="spellStart"/>
      <w:r>
        <w:rPr>
          <w:rFonts w:ascii="Arial" w:eastAsia="Times New Roman" w:hAnsi="Arial" w:cs="Arial"/>
        </w:rPr>
        <w:t>целости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нема</w:t>
      </w:r>
      <w:proofErr w:type="spellEnd"/>
      <w:r>
        <w:rPr>
          <w:rFonts w:ascii="Arial" w:eastAsia="Times New Roman" w:hAnsi="Arial" w:cs="Arial"/>
          <w:lang w:val="sr-Cyrl-RS"/>
        </w:rPr>
        <w:t>ју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право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потраживања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 xml:space="preserve">одобрених средстава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део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који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може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реализовати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или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које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нема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буџетских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односно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биће</w:t>
      </w:r>
      <w:proofErr w:type="spellEnd"/>
      <w:r w:rsidRPr="00874B9C">
        <w:rPr>
          <w:rFonts w:ascii="Arial" w:eastAsia="Times New Roman" w:hAnsi="Arial" w:cs="Arial"/>
        </w:rPr>
        <w:t xml:space="preserve"> у </w:t>
      </w:r>
      <w:proofErr w:type="spellStart"/>
      <w:r w:rsidRPr="00874B9C">
        <w:rPr>
          <w:rFonts w:ascii="Arial" w:eastAsia="Times New Roman" w:hAnsi="Arial" w:cs="Arial"/>
        </w:rPr>
        <w:t>обавези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lastRenderedPageBreak/>
        <w:t>на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захтев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надлежне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градске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изврш</w:t>
      </w:r>
      <w:proofErr w:type="spellEnd"/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повраћај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исплаћених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средстава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нереализовани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део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програма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874B9C">
        <w:rPr>
          <w:rFonts w:ascii="Arial" w:eastAsia="Times New Roman" w:hAnsi="Arial" w:cs="Arial"/>
        </w:rPr>
        <w:t xml:space="preserve"> </w:t>
      </w:r>
      <w:proofErr w:type="gramStart"/>
      <w:r w:rsidRPr="00874B9C">
        <w:rPr>
          <w:rFonts w:ascii="Arial" w:eastAsia="Times New Roman" w:hAnsi="Arial" w:cs="Arial"/>
          <w:b/>
        </w:rPr>
        <w:t>V</w:t>
      </w:r>
      <w:r w:rsidRPr="00874B9C">
        <w:rPr>
          <w:rFonts w:ascii="Arial" w:eastAsia="Times New Roman" w:hAnsi="Arial" w:cs="Arial"/>
          <w:b/>
          <w:lang w:val="sr-Latn-CS"/>
        </w:rPr>
        <w:t>I</w:t>
      </w:r>
      <w:r w:rsidRPr="00874B9C">
        <w:rPr>
          <w:rFonts w:ascii="Arial" w:eastAsia="Times New Roman" w:hAnsi="Arial" w:cs="Arial"/>
          <w:b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Носи</w:t>
      </w:r>
      <w:r>
        <w:rPr>
          <w:rFonts w:ascii="Arial" w:eastAsia="Times New Roman" w:hAnsi="Arial" w:cs="Arial"/>
          <w:lang w:val="sr-Cyrl-CS"/>
        </w:rPr>
        <w:t>оци</w:t>
      </w:r>
      <w:r w:rsidRPr="00874B9C">
        <w:rPr>
          <w:rFonts w:ascii="Arial" w:eastAsia="Times New Roman" w:hAnsi="Arial" w:cs="Arial"/>
          <w:lang w:val="sr-Cyrl-CS"/>
        </w:rPr>
        <w:t xml:space="preserve"> одобрен</w:t>
      </w:r>
      <w:r>
        <w:rPr>
          <w:rFonts w:ascii="Arial" w:eastAsia="Times New Roman" w:hAnsi="Arial" w:cs="Arial"/>
          <w:lang w:val="sr-Cyrl-CS"/>
        </w:rPr>
        <w:t xml:space="preserve">их </w:t>
      </w:r>
      <w:r w:rsidRPr="00874B9C">
        <w:rPr>
          <w:rFonts w:ascii="Arial" w:eastAsia="Times New Roman" w:hAnsi="Arial" w:cs="Arial"/>
          <w:lang w:val="sr-Cyrl-RS"/>
        </w:rPr>
        <w:t>посебн</w:t>
      </w:r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 xml:space="preserve">програма </w:t>
      </w:r>
      <w:r w:rsidRPr="00874B9C">
        <w:rPr>
          <w:rFonts w:ascii="Arial" w:eastAsia="Times New Roman" w:hAnsi="Arial" w:cs="Arial"/>
          <w:lang w:val="sr-Cyrl-RS"/>
        </w:rPr>
        <w:t xml:space="preserve">из поглавља I овог Решења, </w:t>
      </w:r>
      <w:r w:rsidRPr="00874B9C">
        <w:rPr>
          <w:rFonts w:ascii="Arial" w:eastAsia="Times New Roman" w:hAnsi="Arial" w:cs="Arial"/>
          <w:lang w:val="ru-RU"/>
        </w:rPr>
        <w:t>дуж</w:t>
      </w:r>
      <w:r>
        <w:rPr>
          <w:rFonts w:ascii="Arial" w:eastAsia="Times New Roman" w:hAnsi="Arial" w:cs="Arial"/>
          <w:lang w:val="ru-RU"/>
        </w:rPr>
        <w:t>ни су да наменски користе</w:t>
      </w:r>
      <w:r w:rsidRPr="00874B9C">
        <w:rPr>
          <w:rFonts w:ascii="Arial" w:eastAsia="Times New Roman" w:hAnsi="Arial" w:cs="Arial"/>
          <w:lang w:val="ru-RU"/>
        </w:rPr>
        <w:t xml:space="preserve"> средства </w:t>
      </w:r>
      <w:r w:rsidRPr="00874B9C">
        <w:rPr>
          <w:rFonts w:ascii="Arial" w:eastAsia="Times New Roman" w:hAnsi="Arial" w:cs="Arial"/>
          <w:lang w:val="sr-Cyrl-RS"/>
        </w:rPr>
        <w:t>исплаћена из буџета града Крагујевца.</w:t>
      </w:r>
      <w:proofErr w:type="gramEnd"/>
      <w:r w:rsidRPr="00874B9C">
        <w:rPr>
          <w:rFonts w:ascii="Arial" w:eastAsia="Times New Roman" w:hAnsi="Arial" w:cs="Arial"/>
          <w:lang w:val="ru-RU"/>
        </w:rPr>
        <w:t xml:space="preserve"> </w:t>
      </w:r>
    </w:p>
    <w:p w:rsidR="00985246" w:rsidRPr="00874B9C" w:rsidRDefault="00985246" w:rsidP="0098524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lang w:val="sr-Cyrl-RS"/>
        </w:rPr>
      </w:pPr>
      <w:r w:rsidRPr="00874B9C">
        <w:rPr>
          <w:rFonts w:ascii="Arial" w:eastAsia="Times New Roman" w:hAnsi="Arial" w:cs="Arial"/>
          <w:lang w:val="ru-RU"/>
        </w:rPr>
        <w:t xml:space="preserve">           </w:t>
      </w:r>
      <w:r>
        <w:rPr>
          <w:rFonts w:ascii="Arial" w:eastAsia="Times New Roman" w:hAnsi="Arial" w:cs="Arial"/>
          <w:lang w:val="ru-RU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Организациј</w:t>
      </w:r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  <w:lang w:val="sr-Cyrl-RS"/>
        </w:rPr>
        <w:t>/удружењ</w:t>
      </w:r>
      <w:r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RS"/>
        </w:rPr>
        <w:t xml:space="preserve"> (носи</w:t>
      </w:r>
      <w:r>
        <w:rPr>
          <w:rFonts w:ascii="Arial" w:eastAsia="Times New Roman" w:hAnsi="Arial" w:cs="Arial"/>
          <w:lang w:val="sr-Cyrl-RS"/>
        </w:rPr>
        <w:t>оци</w:t>
      </w:r>
      <w:r w:rsidRPr="00874B9C">
        <w:rPr>
          <w:rFonts w:ascii="Arial" w:eastAsia="Times New Roman" w:hAnsi="Arial" w:cs="Arial"/>
          <w:lang w:val="sr-Cyrl-RS"/>
        </w:rPr>
        <w:t xml:space="preserve"> програма) из поглавља I овог Решења, обавезн</w:t>
      </w:r>
      <w:r>
        <w:rPr>
          <w:rFonts w:ascii="Arial" w:eastAsia="Times New Roman" w:hAnsi="Arial" w:cs="Arial"/>
          <w:lang w:val="sr-Cyrl-RS"/>
        </w:rPr>
        <w:t>и</w:t>
      </w:r>
      <w:r w:rsidRPr="00874B9C">
        <w:rPr>
          <w:rFonts w:ascii="Arial" w:eastAsia="Times New Roman" w:hAnsi="Arial" w:cs="Arial"/>
          <w:lang w:val="sr-Cyrl-RS"/>
        </w:rPr>
        <w:t xml:space="preserve">  </w:t>
      </w:r>
      <w:r>
        <w:rPr>
          <w:rFonts w:ascii="Arial" w:eastAsia="Times New Roman" w:hAnsi="Arial" w:cs="Arial"/>
          <w:lang w:val="sr-Cyrl-RS"/>
        </w:rPr>
        <w:t>су</w:t>
      </w:r>
      <w:r w:rsidRPr="00874B9C">
        <w:rPr>
          <w:rFonts w:ascii="Arial" w:eastAsia="Times New Roman" w:hAnsi="Arial" w:cs="Arial"/>
          <w:lang w:val="sr-Cyrl-RS"/>
        </w:rPr>
        <w:t xml:space="preserve"> да изврш</w:t>
      </w:r>
      <w:r>
        <w:rPr>
          <w:rFonts w:ascii="Arial" w:eastAsia="Times New Roman" w:hAnsi="Arial" w:cs="Arial"/>
          <w:lang w:val="sr-Cyrl-RS"/>
        </w:rPr>
        <w:t>е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ru-RU"/>
        </w:rPr>
        <w:t>повраћај дела исплаћених средстава у случају када носи</w:t>
      </w:r>
      <w:r>
        <w:rPr>
          <w:rFonts w:ascii="Arial" w:eastAsia="Times New Roman" w:hAnsi="Arial" w:cs="Arial"/>
          <w:lang w:val="ru-RU"/>
        </w:rPr>
        <w:t>оци</w:t>
      </w:r>
      <w:r w:rsidRPr="00874B9C">
        <w:rPr>
          <w:rFonts w:ascii="Arial" w:eastAsia="Times New Roman" w:hAnsi="Arial" w:cs="Arial"/>
          <w:lang w:val="ru-RU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посебн</w:t>
      </w:r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  <w:lang w:val="sr-Cyrl-RS"/>
        </w:rPr>
        <w:t xml:space="preserve"> </w:t>
      </w:r>
      <w:r w:rsidRPr="00874B9C">
        <w:rPr>
          <w:rFonts w:ascii="Arial" w:eastAsia="Times New Roman" w:hAnsi="Arial" w:cs="Arial"/>
          <w:lang w:val="ru-RU"/>
        </w:rPr>
        <w:t>програма својим пропустом не изврш</w:t>
      </w:r>
      <w:r>
        <w:rPr>
          <w:rFonts w:ascii="Arial" w:eastAsia="Times New Roman" w:hAnsi="Arial" w:cs="Arial"/>
          <w:lang w:val="ru-RU"/>
        </w:rPr>
        <w:t>е</w:t>
      </w:r>
      <w:r w:rsidRPr="00874B9C">
        <w:rPr>
          <w:rFonts w:ascii="Arial" w:eastAsia="Times New Roman" w:hAnsi="Arial" w:cs="Arial"/>
          <w:lang w:val="ru-RU"/>
        </w:rPr>
        <w:t xml:space="preserve"> програм у целини или га изврш</w:t>
      </w:r>
      <w:r>
        <w:rPr>
          <w:rFonts w:ascii="Arial" w:eastAsia="Times New Roman" w:hAnsi="Arial" w:cs="Arial"/>
          <w:lang w:val="ru-RU"/>
        </w:rPr>
        <w:t>е</w:t>
      </w:r>
      <w:r w:rsidRPr="00874B9C">
        <w:rPr>
          <w:rFonts w:ascii="Arial" w:eastAsia="Times New Roman" w:hAnsi="Arial" w:cs="Arial"/>
          <w:lang w:val="ru-RU"/>
        </w:rPr>
        <w:t xml:space="preserve"> у небитном делу или га изврш</w:t>
      </w:r>
      <w:r>
        <w:rPr>
          <w:rFonts w:ascii="Arial" w:eastAsia="Times New Roman" w:hAnsi="Arial" w:cs="Arial"/>
          <w:lang w:val="ru-RU"/>
        </w:rPr>
        <w:t>е</w:t>
      </w:r>
      <w:r w:rsidRPr="00874B9C">
        <w:rPr>
          <w:rFonts w:ascii="Arial" w:eastAsia="Times New Roman" w:hAnsi="Arial" w:cs="Arial"/>
          <w:lang w:val="ru-RU"/>
        </w:rPr>
        <w:t xml:space="preserve"> са битним закашњењем ако су реализованим активностима постигнути битни ефекти програма</w:t>
      </w:r>
      <w:r w:rsidRPr="00874B9C">
        <w:rPr>
          <w:rFonts w:ascii="Arial" w:eastAsia="Times New Roman" w:hAnsi="Arial" w:cs="Arial"/>
          <w:lang w:val="sr-Cyrl-RS"/>
        </w:rPr>
        <w:t>;</w:t>
      </w:r>
      <w:r w:rsidRPr="00874B9C">
        <w:rPr>
          <w:rFonts w:ascii="Arial" w:eastAsia="Times New Roman" w:hAnsi="Arial" w:cs="Arial"/>
          <w:lang w:val="ru-RU"/>
        </w:rPr>
        <w:t xml:space="preserve"> када престан</w:t>
      </w:r>
      <w:r>
        <w:rPr>
          <w:rFonts w:ascii="Arial" w:eastAsia="Times New Roman" w:hAnsi="Arial" w:cs="Arial"/>
          <w:lang w:val="ru-RU"/>
        </w:rPr>
        <w:t>у</w:t>
      </w:r>
      <w:r w:rsidRPr="00874B9C">
        <w:rPr>
          <w:rFonts w:ascii="Arial" w:eastAsia="Times New Roman" w:hAnsi="Arial" w:cs="Arial"/>
          <w:lang w:val="ru-RU"/>
        </w:rPr>
        <w:t xml:space="preserve"> да испуњава</w:t>
      </w:r>
      <w:r>
        <w:rPr>
          <w:rFonts w:ascii="Arial" w:eastAsia="Times New Roman" w:hAnsi="Arial" w:cs="Arial"/>
          <w:lang w:val="ru-RU"/>
        </w:rPr>
        <w:t>ју</w:t>
      </w:r>
      <w:r w:rsidRPr="00874B9C">
        <w:rPr>
          <w:rFonts w:ascii="Arial" w:eastAsia="Times New Roman" w:hAnsi="Arial" w:cs="Arial"/>
          <w:lang w:val="ru-RU"/>
        </w:rPr>
        <w:t xml:space="preserve"> услове који су на основу </w:t>
      </w:r>
      <w:proofErr w:type="spellStart"/>
      <w:r w:rsidRPr="00874B9C">
        <w:rPr>
          <w:rFonts w:ascii="Arial" w:eastAsia="Times New Roman" w:hAnsi="Arial" w:cs="Arial"/>
        </w:rPr>
        <w:t>Правилника</w:t>
      </w:r>
      <w:proofErr w:type="spellEnd"/>
      <w:r w:rsidRPr="00874B9C">
        <w:rPr>
          <w:rFonts w:ascii="Arial" w:eastAsia="Times New Roman" w:hAnsi="Arial" w:cs="Arial"/>
          <w:lang w:val="ru-RU"/>
        </w:rPr>
        <w:t xml:space="preserve"> потребни за добијање средстава</w:t>
      </w:r>
      <w:r w:rsidRPr="00874B9C">
        <w:rPr>
          <w:rFonts w:ascii="Arial" w:eastAsia="Times New Roman" w:hAnsi="Arial" w:cs="Arial"/>
          <w:color w:val="333333"/>
          <w:lang w:val="ru-RU"/>
        </w:rPr>
        <w:t xml:space="preserve"> </w:t>
      </w:r>
      <w:r w:rsidRPr="00874B9C">
        <w:rPr>
          <w:rFonts w:ascii="Arial" w:eastAsia="Times New Roman" w:hAnsi="Arial" w:cs="Arial"/>
          <w:lang w:val="ru-RU"/>
        </w:rPr>
        <w:t>и уколико су средства само делимично ненаменски утрошена, а то није битно утицало на постизање битних ефеката програма</w:t>
      </w:r>
      <w:r w:rsidRPr="00874B9C">
        <w:rPr>
          <w:rFonts w:ascii="Arial" w:eastAsia="Times New Roman" w:hAnsi="Arial" w:cs="Arial"/>
        </w:rPr>
        <w:t xml:space="preserve">, </w:t>
      </w:r>
      <w:proofErr w:type="spellStart"/>
      <w:r w:rsidRPr="00874B9C">
        <w:rPr>
          <w:rFonts w:ascii="Arial" w:eastAsia="Times New Roman" w:hAnsi="Arial" w:cs="Arial"/>
        </w:rPr>
        <w:t>сагласно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ru-RU"/>
        </w:rPr>
        <w:t>члан</w:t>
      </w:r>
      <w:r w:rsidRPr="00874B9C">
        <w:rPr>
          <w:rFonts w:ascii="Arial" w:eastAsia="Times New Roman" w:hAnsi="Arial" w:cs="Arial"/>
        </w:rPr>
        <w:t>у</w:t>
      </w:r>
      <w:r w:rsidRPr="00874B9C">
        <w:rPr>
          <w:rFonts w:ascii="Arial" w:eastAsia="Times New Roman" w:hAnsi="Arial" w:cs="Arial"/>
          <w:lang w:val="ru-RU"/>
        </w:rPr>
        <w:t xml:space="preserve"> 46. став 4.</w:t>
      </w:r>
      <w:r w:rsidRPr="00874B9C">
        <w:rPr>
          <w:rFonts w:ascii="Arial" w:eastAsia="Times New Roman" w:hAnsi="Arial" w:cs="Arial"/>
        </w:rPr>
        <w:t xml:space="preserve"> </w:t>
      </w:r>
      <w:proofErr w:type="gramStart"/>
      <w:r w:rsidRPr="00874B9C">
        <w:rPr>
          <w:rFonts w:ascii="Arial" w:eastAsia="Times New Roman" w:hAnsi="Arial" w:cs="Arial"/>
        </w:rPr>
        <w:t>и</w:t>
      </w:r>
      <w:proofErr w:type="gramEnd"/>
      <w:r w:rsidRPr="00874B9C">
        <w:rPr>
          <w:rFonts w:ascii="Arial" w:eastAsia="Times New Roman" w:hAnsi="Arial" w:cs="Arial"/>
        </w:rPr>
        <w:t xml:space="preserve"> 5.</w:t>
      </w:r>
      <w:r w:rsidRPr="00874B9C">
        <w:rPr>
          <w:rFonts w:ascii="Arial" w:eastAsia="Times New Roman" w:hAnsi="Arial" w:cs="Arial"/>
          <w:lang w:val="ru-RU"/>
        </w:rPr>
        <w:t xml:space="preserve"> </w:t>
      </w:r>
      <w:r w:rsidRPr="00874B9C">
        <w:rPr>
          <w:rFonts w:ascii="Arial" w:eastAsia="Times New Roman" w:hAnsi="Arial" w:cs="Arial"/>
          <w:lang w:val="sr-Cyrl-CS"/>
        </w:rPr>
        <w:t>Правилника</w:t>
      </w:r>
      <w:r w:rsidRPr="00874B9C">
        <w:rPr>
          <w:rFonts w:ascii="Arial" w:eastAsia="Times New Roman" w:hAnsi="Arial" w:cs="Arial"/>
          <w:lang w:val="sr-Cyrl-RS"/>
        </w:rPr>
        <w:t>.</w:t>
      </w:r>
    </w:p>
    <w:p w:rsidR="00985246" w:rsidRPr="00677336" w:rsidRDefault="00985246" w:rsidP="00985246">
      <w:pPr>
        <w:tabs>
          <w:tab w:val="left" w:pos="5610"/>
          <w:tab w:val="right" w:pos="9360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val="sr-Cyrl-RS"/>
        </w:rPr>
      </w:pPr>
      <w:r>
        <w:rPr>
          <w:rFonts w:ascii="Arial" w:eastAsia="Times New Roman" w:hAnsi="Arial" w:cs="Arial"/>
          <w:b/>
          <w:lang w:val="sr-Latn-RS"/>
        </w:rPr>
        <w:t xml:space="preserve">            VII</w:t>
      </w:r>
      <w:r w:rsidRPr="00874B9C">
        <w:rPr>
          <w:rFonts w:ascii="Arial" w:eastAsia="Times New Roman" w:hAnsi="Arial" w:cs="Arial"/>
          <w:b/>
          <w:lang w:val="sr-Latn-RS"/>
        </w:rPr>
        <w:t xml:space="preserve"> </w:t>
      </w:r>
      <w:r w:rsidRPr="00874B9C">
        <w:rPr>
          <w:rFonts w:ascii="Arial" w:eastAsia="Times New Roman" w:hAnsi="Arial" w:cs="Arial"/>
          <w:lang w:val="sr-Latn-RS"/>
        </w:rPr>
        <w:t xml:space="preserve"> </w:t>
      </w:r>
      <w:r w:rsidRPr="00874B9C">
        <w:rPr>
          <w:rFonts w:ascii="Arial" w:eastAsia="Times New Roman" w:hAnsi="Arial" w:cs="Arial"/>
          <w:bCs/>
        </w:rPr>
        <w:t xml:space="preserve">О </w:t>
      </w:r>
      <w:proofErr w:type="spellStart"/>
      <w:r w:rsidRPr="00874B9C">
        <w:rPr>
          <w:rFonts w:ascii="Arial" w:eastAsia="Times New Roman" w:hAnsi="Arial" w:cs="Arial"/>
          <w:bCs/>
        </w:rPr>
        <w:t>реализацији</w:t>
      </w:r>
      <w:proofErr w:type="spellEnd"/>
      <w:r w:rsidRPr="00874B9C">
        <w:rPr>
          <w:rFonts w:ascii="Arial" w:eastAsia="Times New Roman" w:hAnsi="Arial" w:cs="Arial"/>
          <w:bCs/>
        </w:rPr>
        <w:t xml:space="preserve"> 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  <w:bCs/>
        </w:rPr>
        <w:t>Решења</w:t>
      </w:r>
      <w:proofErr w:type="spellEnd"/>
      <w:r w:rsidRPr="00874B9C">
        <w:rPr>
          <w:rFonts w:ascii="Arial" w:eastAsia="Times New Roman" w:hAnsi="Arial" w:cs="Arial"/>
          <w:bCs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>o финансирању/суфинансирању посебн</w:t>
      </w:r>
      <w:r>
        <w:rPr>
          <w:rFonts w:ascii="Arial" w:eastAsia="Times New Roman" w:hAnsi="Arial" w:cs="Arial"/>
          <w:lang w:val="sr-Cyrl-RS"/>
        </w:rPr>
        <w:t>их</w:t>
      </w:r>
      <w:r w:rsidRPr="00874B9C">
        <w:rPr>
          <w:rFonts w:ascii="Arial" w:eastAsia="Times New Roman" w:hAnsi="Arial" w:cs="Arial"/>
          <w:lang w:val="sr-Cyrl-RS"/>
        </w:rPr>
        <w:t xml:space="preserve"> програма организациј</w:t>
      </w:r>
      <w:r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RS"/>
        </w:rPr>
        <w:t>/удружења којим</w:t>
      </w:r>
      <w:r>
        <w:rPr>
          <w:rFonts w:ascii="Arial" w:eastAsia="Times New Roman" w:hAnsi="Arial" w:cs="Arial"/>
          <w:lang w:val="sr-Cyrl-RS"/>
        </w:rPr>
        <w:t>а</w:t>
      </w:r>
      <w:r w:rsidRPr="00874B9C">
        <w:rPr>
          <w:rFonts w:ascii="Arial" w:eastAsia="Times New Roman" w:hAnsi="Arial" w:cs="Arial"/>
          <w:lang w:val="sr-Cyrl-RS"/>
        </w:rPr>
        <w:t xml:space="preserve"> се остварују потребе и интереси грађана  у области спорта средствима буџета града Крагујевца </w:t>
      </w:r>
      <w:r w:rsidRPr="00874B9C">
        <w:rPr>
          <w:rFonts w:ascii="Arial" w:eastAsia="Times New Roman" w:hAnsi="Arial" w:cs="Arial"/>
          <w:lang w:val="sr-Cyrl-CS"/>
        </w:rPr>
        <w:t>за  20</w:t>
      </w:r>
      <w:r w:rsidRPr="00874B9C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  <w:lang w:val="sr-Cyrl-RS"/>
        </w:rPr>
        <w:t>5</w:t>
      </w:r>
      <w:r w:rsidRPr="00874B9C">
        <w:rPr>
          <w:rFonts w:ascii="Arial" w:eastAsia="Times New Roman" w:hAnsi="Arial" w:cs="Arial"/>
          <w:lang w:val="sr-Cyrl-CS"/>
        </w:rPr>
        <w:t>. годин</w:t>
      </w:r>
      <w:r w:rsidRPr="00874B9C">
        <w:rPr>
          <w:rFonts w:ascii="Arial" w:eastAsia="Times New Roman" w:hAnsi="Arial" w:cs="Arial"/>
          <w:lang w:val="sr-Cyrl-RS"/>
        </w:rPr>
        <w:t xml:space="preserve">у </w:t>
      </w:r>
      <w:r w:rsidRPr="00874B9C">
        <w:rPr>
          <w:rFonts w:ascii="Arial" w:eastAsia="Times New Roman" w:hAnsi="Arial" w:cs="Arial"/>
          <w:bCs/>
          <w:lang w:val="sr-Cyrl-RS"/>
        </w:rPr>
        <w:t xml:space="preserve">( у даљем тексту: Решење) стараће се </w:t>
      </w:r>
      <w:r w:rsidRPr="00874B9C">
        <w:rPr>
          <w:rFonts w:ascii="Arial" w:eastAsia="Times New Roman" w:hAnsi="Arial" w:cs="Arial"/>
          <w:bCs/>
          <w:lang w:val="sr-Cyrl-CS"/>
        </w:rPr>
        <w:t xml:space="preserve"> Градска управа за </w:t>
      </w:r>
      <w:proofErr w:type="spellStart"/>
      <w:r w:rsidRPr="00874B9C">
        <w:rPr>
          <w:rFonts w:ascii="Arial" w:eastAsia="Times New Roman" w:hAnsi="Arial" w:cs="Arial"/>
          <w:bCs/>
        </w:rPr>
        <w:t>друштвене</w:t>
      </w:r>
      <w:proofErr w:type="spellEnd"/>
      <w:r w:rsidRPr="00874B9C">
        <w:rPr>
          <w:rFonts w:ascii="Arial" w:eastAsia="Times New Roman" w:hAnsi="Arial" w:cs="Arial"/>
          <w:bCs/>
          <w:lang w:val="sr-Cyrl-CS"/>
        </w:rPr>
        <w:t xml:space="preserve"> делатности</w:t>
      </w:r>
      <w:r>
        <w:rPr>
          <w:rFonts w:ascii="Arial" w:eastAsia="Times New Roman" w:hAnsi="Arial" w:cs="Arial"/>
          <w:bCs/>
          <w:lang w:val="sr-Cyrl-RS"/>
        </w:rPr>
        <w:t>.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bCs/>
          <w:color w:val="0000FF"/>
        </w:rPr>
      </w:pPr>
      <w:r w:rsidRPr="00874B9C">
        <w:rPr>
          <w:rFonts w:ascii="Arial" w:eastAsia="Times New Roman" w:hAnsi="Arial" w:cs="Arial"/>
          <w:bCs/>
          <w:color w:val="0000FF"/>
          <w:lang w:val="sr-Cyrl-CS"/>
        </w:rPr>
        <w:t xml:space="preserve"> </w:t>
      </w:r>
      <w:r w:rsidRPr="00874B9C">
        <w:rPr>
          <w:rFonts w:ascii="Arial" w:eastAsia="Times New Roman" w:hAnsi="Arial" w:cs="Arial"/>
          <w:bCs/>
          <w:color w:val="0000FF"/>
        </w:rPr>
        <w:t xml:space="preserve"> </w:t>
      </w:r>
    </w:p>
    <w:p w:rsidR="00985246" w:rsidRPr="00874B9C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lang w:val="sr-Latn-RS"/>
        </w:rPr>
        <w:t>VIII</w:t>
      </w:r>
      <w:r w:rsidRPr="00874B9C">
        <w:rPr>
          <w:rFonts w:ascii="Arial" w:eastAsia="Times New Roman" w:hAnsi="Arial" w:cs="Arial"/>
          <w:b/>
        </w:rPr>
        <w:t xml:space="preserve">  </w:t>
      </w:r>
      <w:proofErr w:type="spellStart"/>
      <w:r w:rsidRPr="00874B9C">
        <w:rPr>
          <w:rFonts w:ascii="Arial" w:eastAsia="Times New Roman" w:hAnsi="Arial" w:cs="Arial"/>
        </w:rPr>
        <w:t>Ово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је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коначно</w:t>
      </w:r>
      <w:proofErr w:type="spellEnd"/>
      <w:r w:rsidRPr="00874B9C">
        <w:rPr>
          <w:rFonts w:ascii="Arial" w:eastAsia="Times New Roman" w:hAnsi="Arial" w:cs="Arial"/>
        </w:rPr>
        <w:t xml:space="preserve"> и </w:t>
      </w:r>
      <w:proofErr w:type="spellStart"/>
      <w:r w:rsidRPr="00874B9C">
        <w:rPr>
          <w:rFonts w:ascii="Arial" w:eastAsia="Times New Roman" w:hAnsi="Arial" w:cs="Arial"/>
        </w:rPr>
        <w:t>против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њега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може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покренути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управни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спор</w:t>
      </w:r>
      <w:proofErr w:type="spellEnd"/>
      <w:r w:rsidRPr="00874B9C">
        <w:rPr>
          <w:rFonts w:ascii="Arial" w:eastAsia="Times New Roman" w:hAnsi="Arial" w:cs="Arial"/>
        </w:rPr>
        <w:t>.</w:t>
      </w: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bCs/>
          <w:color w:val="0000FF"/>
        </w:rPr>
      </w:pPr>
    </w:p>
    <w:p w:rsidR="00985246" w:rsidRPr="00874B9C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>
        <w:rPr>
          <w:rFonts w:ascii="Arial" w:eastAsia="Times New Roman" w:hAnsi="Arial" w:cs="Arial"/>
          <w:b/>
          <w:lang w:val="sr-Cyrl-RS"/>
        </w:rPr>
        <w:t xml:space="preserve">            </w:t>
      </w:r>
      <w:r>
        <w:rPr>
          <w:rFonts w:ascii="Arial" w:eastAsia="Times New Roman" w:hAnsi="Arial" w:cs="Arial"/>
          <w:b/>
          <w:lang w:val="sr-Latn-RS"/>
        </w:rPr>
        <w:t>I</w:t>
      </w:r>
      <w:r w:rsidRPr="00874B9C">
        <w:rPr>
          <w:rFonts w:ascii="Arial" w:eastAsia="Times New Roman" w:hAnsi="Arial" w:cs="Arial"/>
          <w:b/>
        </w:rPr>
        <w:t>X</w:t>
      </w:r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Ово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решење</w:t>
      </w:r>
      <w:proofErr w:type="spellEnd"/>
      <w:r w:rsidRPr="00874B9C">
        <w:rPr>
          <w:rFonts w:ascii="Arial" w:eastAsia="Times New Roman" w:hAnsi="Arial" w:cs="Arial"/>
          <w:b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објавити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  <w:lang w:val="sr-Cyrl-RS"/>
        </w:rPr>
        <w:t xml:space="preserve">у ''Службеном листу града Крагујевца'', </w:t>
      </w:r>
      <w:proofErr w:type="spellStart"/>
      <w:r w:rsidRPr="00874B9C">
        <w:rPr>
          <w:rFonts w:ascii="Arial" w:eastAsia="Times New Roman" w:hAnsi="Arial" w:cs="Arial"/>
        </w:rPr>
        <w:t>на</w:t>
      </w:r>
      <w:proofErr w:type="spellEnd"/>
      <w:r w:rsidRPr="00874B9C">
        <w:rPr>
          <w:rFonts w:ascii="Arial" w:eastAsia="Times New Roman" w:hAnsi="Arial" w:cs="Arial"/>
          <w:b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званичној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интернет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страници</w:t>
      </w:r>
      <w:proofErr w:type="spellEnd"/>
      <w:r w:rsidRPr="00874B9C">
        <w:rPr>
          <w:rFonts w:ascii="Arial" w:eastAsia="Times New Roman" w:hAnsi="Arial" w:cs="Arial"/>
          <w:b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hyperlink r:id="rId6" w:history="1">
        <w:r w:rsidRPr="00985246">
          <w:rPr>
            <w:rStyle w:val="Hyperlink"/>
            <w:rFonts w:ascii="Arial" w:eastAsia="Times New Roman" w:hAnsi="Arial" w:cs="Arial"/>
            <w:b/>
            <w:color w:val="auto"/>
          </w:rPr>
          <w:t>www.kragujevac.</w:t>
        </w:r>
        <w:r w:rsidRPr="00985246">
          <w:rPr>
            <w:rStyle w:val="Hyperlink"/>
            <w:rFonts w:ascii="Arial" w:eastAsia="Times New Roman" w:hAnsi="Arial" w:cs="Arial"/>
            <w:b/>
            <w:color w:val="auto"/>
            <w:lang w:val="sr-Latn-RS"/>
          </w:rPr>
          <w:t>ls.gov.</w:t>
        </w:r>
        <w:proofErr w:type="spellStart"/>
        <w:r w:rsidRPr="00985246">
          <w:rPr>
            <w:rStyle w:val="Hyperlink"/>
            <w:rFonts w:ascii="Arial" w:eastAsia="Times New Roman" w:hAnsi="Arial" w:cs="Arial"/>
            <w:b/>
            <w:color w:val="auto"/>
          </w:rPr>
          <w:t>rs</w:t>
        </w:r>
        <w:proofErr w:type="spellEnd"/>
      </w:hyperlink>
      <w:r w:rsidRPr="00194886">
        <w:rPr>
          <w:rFonts w:ascii="Arial" w:eastAsia="Times New Roman" w:hAnsi="Arial" w:cs="Arial"/>
        </w:rPr>
        <w:t xml:space="preserve"> </w:t>
      </w:r>
      <w:r w:rsidRPr="00874B9C">
        <w:rPr>
          <w:rFonts w:ascii="Arial" w:eastAsia="Times New Roman" w:hAnsi="Arial" w:cs="Arial"/>
        </w:rPr>
        <w:t xml:space="preserve">и </w:t>
      </w:r>
      <w:proofErr w:type="spellStart"/>
      <w:r w:rsidRPr="00874B9C">
        <w:rPr>
          <w:rFonts w:ascii="Arial" w:eastAsia="Times New Roman" w:hAnsi="Arial" w:cs="Arial"/>
        </w:rPr>
        <w:t>огласној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табли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Градске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управе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за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друштвене</w:t>
      </w:r>
      <w:proofErr w:type="spellEnd"/>
      <w:r w:rsidRPr="00874B9C">
        <w:rPr>
          <w:rFonts w:ascii="Arial" w:eastAsia="Times New Roman" w:hAnsi="Arial" w:cs="Arial"/>
        </w:rPr>
        <w:t xml:space="preserve"> </w:t>
      </w:r>
      <w:proofErr w:type="spellStart"/>
      <w:r w:rsidRPr="00874B9C">
        <w:rPr>
          <w:rFonts w:ascii="Arial" w:eastAsia="Times New Roman" w:hAnsi="Arial" w:cs="Arial"/>
        </w:rPr>
        <w:t>делатности</w:t>
      </w:r>
      <w:proofErr w:type="spellEnd"/>
      <w:r w:rsidRPr="00874B9C">
        <w:rPr>
          <w:rFonts w:ascii="Arial" w:eastAsia="Times New Roman" w:hAnsi="Arial" w:cs="Arial"/>
          <w:lang w:val="sr-Cyrl-RS"/>
        </w:rPr>
        <w:t>.</w:t>
      </w:r>
    </w:p>
    <w:p w:rsidR="00985246" w:rsidRPr="002F71E3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2F71E3">
        <w:rPr>
          <w:rFonts w:ascii="Arial" w:eastAsia="Times New Roman" w:hAnsi="Arial" w:cs="Arial"/>
          <w:b/>
          <w:lang w:val="ru-RU"/>
        </w:rPr>
        <w:t xml:space="preserve">                                                                                                  </w:t>
      </w:r>
    </w:p>
    <w:p w:rsidR="00985246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>
        <w:rPr>
          <w:rFonts w:ascii="Arial" w:eastAsia="Times New Roman" w:hAnsi="Arial" w:cs="Arial"/>
          <w:b/>
          <w:lang w:val="ru-RU"/>
        </w:rPr>
        <w:t xml:space="preserve">     О б р а з л о ж е њ е</w:t>
      </w:r>
    </w:p>
    <w:p w:rsidR="00985246" w:rsidRPr="00414E1E" w:rsidRDefault="00985246" w:rsidP="00985246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985246" w:rsidRPr="00B14255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  <w:lang w:val="sr-Cyrl-CS"/>
        </w:rPr>
        <w:t xml:space="preserve">    </w:t>
      </w:r>
      <w:r w:rsidRPr="002F71E3">
        <w:rPr>
          <w:rFonts w:ascii="Arial" w:eastAsia="Times New Roman" w:hAnsi="Arial" w:cs="Arial"/>
          <w:lang w:val="sr-Cyrl-CS"/>
        </w:rPr>
        <w:tab/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Правни основ за</w:t>
      </w:r>
      <w:r w:rsidRPr="002F71E3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доношење</w:t>
      </w:r>
      <w:r w:rsidRPr="002F71E3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o финансирању/суфинансирању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програма организациј</w:t>
      </w:r>
      <w:r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/удружења којим</w:t>
      </w:r>
      <w:r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се остварују потребе и интереси грађана  у области спорта средствима буџета града Крагујевца </w:t>
      </w:r>
      <w:r>
        <w:rPr>
          <w:rFonts w:ascii="Arial" w:eastAsia="Times New Roman" w:hAnsi="Arial" w:cs="Arial"/>
          <w:sz w:val="20"/>
          <w:szCs w:val="20"/>
          <w:lang w:val="sr-Cyrl-CS"/>
        </w:rPr>
        <w:t xml:space="preserve">за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20</w:t>
      </w:r>
      <w:r w:rsidRPr="002F71E3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. годин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2F71E3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садржан је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одредби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члан</w:t>
      </w:r>
      <w:r w:rsidRPr="002F71E3">
        <w:rPr>
          <w:rFonts w:ascii="Arial" w:eastAsia="Times New Roman" w:hAnsi="Arial" w:cs="Arial"/>
          <w:sz w:val="20"/>
          <w:szCs w:val="20"/>
        </w:rPr>
        <w:t xml:space="preserve">а 59.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25.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Статута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("Службени лист града Крагујевца" бр</w:t>
      </w:r>
      <w:r>
        <w:rPr>
          <w:rFonts w:ascii="Arial" w:eastAsia="Times New Roman" w:hAnsi="Arial" w:cs="Arial"/>
          <w:sz w:val="20"/>
          <w:szCs w:val="20"/>
          <w:lang w:val="sr-Cyrl-CS"/>
        </w:rPr>
        <w:t>ој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</w:rPr>
        <w:t>8/19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) </w:t>
      </w:r>
      <w:r w:rsidRPr="002F71E3">
        <w:rPr>
          <w:rFonts w:ascii="Arial" w:eastAsia="Times New Roman" w:hAnsi="Arial" w:cs="Arial"/>
          <w:sz w:val="20"/>
          <w:szCs w:val="20"/>
        </w:rPr>
        <w:t xml:space="preserve">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члана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2.</w:t>
      </w:r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став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1.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тачка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27.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Одлуке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(„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Службени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лист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proofErr w:type="gramStart"/>
      <w:r w:rsidRPr="002F71E3">
        <w:rPr>
          <w:rFonts w:ascii="Arial" w:eastAsia="Times New Roman" w:hAnsi="Arial" w:cs="Arial"/>
          <w:sz w:val="20"/>
          <w:szCs w:val="20"/>
        </w:rPr>
        <w:t xml:space="preserve">“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број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>29/24</w:t>
      </w:r>
      <w:r>
        <w:rPr>
          <w:rFonts w:ascii="Arial" w:eastAsia="Times New Roman" w:hAnsi="Arial" w:cs="Arial"/>
          <w:sz w:val="20"/>
          <w:szCs w:val="20"/>
        </w:rPr>
        <w:t>-</w:t>
      </w:r>
      <w:proofErr w:type="spellStart"/>
      <w:r>
        <w:rPr>
          <w:rFonts w:ascii="Arial" w:eastAsia="Times New Roman" w:hAnsi="Arial" w:cs="Arial"/>
          <w:sz w:val="20"/>
          <w:szCs w:val="20"/>
        </w:rPr>
        <w:t>пречишћен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текст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</w:rPr>
        <w:t xml:space="preserve">) 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који прописуј</w:t>
      </w:r>
      <w:r w:rsidRPr="002F71E3">
        <w:rPr>
          <w:rFonts w:ascii="Arial" w:eastAsia="Times New Roman" w:hAnsi="Arial" w:cs="Arial"/>
          <w:sz w:val="20"/>
          <w:szCs w:val="20"/>
        </w:rPr>
        <w:t>у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да Градско веће  обавља и друге послове у складу са Законом, статутом</w:t>
      </w:r>
      <w:r w:rsidRPr="002F71E3">
        <w:rPr>
          <w:rFonts w:ascii="Arial" w:eastAsia="Times New Roman" w:hAnsi="Arial" w:cs="Arial"/>
          <w:sz w:val="20"/>
          <w:szCs w:val="20"/>
        </w:rPr>
        <w:t xml:space="preserve"> и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другим актима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. Одредбама члана 3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3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. Правилника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о одобрава</w:t>
      </w:r>
      <w:r>
        <w:rPr>
          <w:rFonts w:ascii="Arial" w:eastAsia="Times New Roman" w:hAnsi="Arial" w:cs="Arial"/>
          <w:sz w:val="20"/>
          <w:szCs w:val="20"/>
          <w:lang w:val="sr-Cyrl-CS"/>
        </w:rPr>
        <w:t>њу и финансирању програма којим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се остваруј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општи интерес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у области спорта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на територији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град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Крагујевц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а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(''Службени лист града Крагујевца'', бр</w:t>
      </w:r>
      <w:r>
        <w:rPr>
          <w:rFonts w:ascii="Arial" w:eastAsia="Times New Roman" w:hAnsi="Arial" w:cs="Arial"/>
          <w:sz w:val="20"/>
          <w:szCs w:val="20"/>
          <w:lang w:val="sr-Cyrl-CS"/>
        </w:rPr>
        <w:t>ој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33/20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и 31/22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)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у даљем тексту: Правилник,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прописано је да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веће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доноси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акт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додели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финансирање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суфинансирање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o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рганизација/удружења којима се остварују потребе и интереси грађана у области спорта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средствима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буџета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одређену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годину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. </w:t>
      </w:r>
    </w:p>
    <w:p w:rsidR="00985246" w:rsidRPr="00B5041A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71E3">
        <w:rPr>
          <w:rFonts w:ascii="Arial" w:eastAsia="Times New Roman" w:hAnsi="Arial" w:cs="Arial"/>
          <w:color w:val="FF0000"/>
          <w:sz w:val="20"/>
          <w:szCs w:val="20"/>
          <w:lang w:val="sr-Cyrl-RS"/>
        </w:rPr>
        <w:t xml:space="preserve">      </w:t>
      </w:r>
      <w:r w:rsidRPr="002F71E3">
        <w:rPr>
          <w:rFonts w:ascii="Arial" w:eastAsia="Times New Roman" w:hAnsi="Arial" w:cs="Arial"/>
          <w:color w:val="FF0000"/>
          <w:sz w:val="20"/>
          <w:szCs w:val="20"/>
          <w:lang w:val="sr-Cyrl-RS"/>
        </w:rPr>
        <w:tab/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Разлог за доношење овог Решења садржан је у потреби реализације обавезе утврђене Законом и Правилником,  да  надлежни орган Града, у конкретном случају Градско веће, донесе акт којим ће определити висину новчаних средстава за финансирање/суфинансирање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 програма у области спорта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у 2025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 години, кој</w:t>
      </w:r>
      <w:r>
        <w:rPr>
          <w:rFonts w:ascii="Arial" w:eastAsia="Times New Roman" w:hAnsi="Arial" w:cs="Arial"/>
          <w:sz w:val="20"/>
          <w:szCs w:val="20"/>
          <w:lang w:val="sr-Cyrl-RS"/>
        </w:rPr>
        <w:t>и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је Комисија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за оцену годишњих и посебних програма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организација /удружења </w:t>
      </w:r>
      <w:r w:rsidRPr="002F71E3">
        <w:rPr>
          <w:rFonts w:ascii="Arial" w:eastAsia="Times New Roman" w:hAnsi="Arial" w:cs="Arial"/>
          <w:sz w:val="20"/>
          <w:szCs w:val="20"/>
        </w:rPr>
        <w:t>у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области спорта за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финансирање/суфинансирање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средст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вим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а из буџета града за 20</w:t>
      </w:r>
      <w:r w:rsidRPr="002F71E3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. годину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(у даљем тексту: Комисија) по спроведеној процедури  и након вредновања и о</w:t>
      </w:r>
      <w:r>
        <w:rPr>
          <w:rFonts w:ascii="Arial" w:eastAsia="Times New Roman" w:hAnsi="Arial" w:cs="Arial"/>
          <w:sz w:val="20"/>
          <w:szCs w:val="20"/>
          <w:lang w:val="sr-Cyrl-RS"/>
        </w:rPr>
        <w:t>цене предложила за финансирање.</w:t>
      </w:r>
    </w:p>
    <w:p w:rsidR="00985246" w:rsidRPr="002F71E3" w:rsidRDefault="00985246" w:rsidP="00985246">
      <w:pPr>
        <w:spacing w:after="0" w:line="240" w:lineRule="auto"/>
        <w:ind w:left="-57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  <w:lang w:val="ru-RU"/>
        </w:rPr>
        <w:t xml:space="preserve">      </w:t>
      </w:r>
      <w:r w:rsidRPr="002F71E3">
        <w:rPr>
          <w:rFonts w:ascii="Arial" w:eastAsia="Times New Roman" w:hAnsi="Arial" w:cs="Arial"/>
        </w:rPr>
        <w:t xml:space="preserve">   </w:t>
      </w:r>
      <w:r w:rsidRPr="002F71E3">
        <w:rPr>
          <w:rFonts w:ascii="Arial" w:eastAsia="Times New Roman" w:hAnsi="Arial" w:cs="Arial"/>
        </w:rPr>
        <w:tab/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На основу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Јавног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(отвореног)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позива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за подношење посебних програма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спортским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организацијама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удружењима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савезима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територији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Крагујевца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упућен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val="sr-Cyrl-RS"/>
        </w:rPr>
        <w:t>31. јануара</w:t>
      </w:r>
      <w:r w:rsidRPr="002F71E3">
        <w:rPr>
          <w:rFonts w:ascii="Arial" w:eastAsia="Times New Roman" w:hAnsi="Arial" w:cs="Arial"/>
          <w:sz w:val="20"/>
          <w:szCs w:val="20"/>
        </w:rPr>
        <w:t xml:space="preserve">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године</w:t>
      </w:r>
      <w:proofErr w:type="spellEnd"/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,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спортск</w:t>
      </w:r>
      <w:r>
        <w:rPr>
          <w:rFonts w:ascii="Arial" w:eastAsia="Times New Roman" w:hAnsi="Arial" w:cs="Arial"/>
          <w:sz w:val="20"/>
          <w:szCs w:val="20"/>
          <w:lang w:val="ru-RU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организациј</w:t>
      </w:r>
      <w:r>
        <w:rPr>
          <w:rFonts w:ascii="Arial" w:eastAsia="Times New Roman" w:hAnsi="Arial" w:cs="Arial"/>
          <w:sz w:val="20"/>
          <w:szCs w:val="20"/>
          <w:lang w:val="ru-RU"/>
        </w:rPr>
        <w:t>е доставиле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ru-RU"/>
        </w:rPr>
        <w:t>су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Комисији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свој</w:t>
      </w:r>
      <w:r>
        <w:rPr>
          <w:rFonts w:ascii="Arial" w:eastAsia="Times New Roman" w:hAnsi="Arial" w:cs="Arial"/>
          <w:sz w:val="20"/>
          <w:szCs w:val="20"/>
          <w:lang w:val="ru-RU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предлог</w:t>
      </w:r>
      <w:r>
        <w:rPr>
          <w:rFonts w:ascii="Arial" w:eastAsia="Times New Roman" w:hAnsi="Arial" w:cs="Arial"/>
          <w:sz w:val="20"/>
          <w:szCs w:val="20"/>
          <w:lang w:val="ru-RU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>посебних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програма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</w:t>
      </w:r>
    </w:p>
    <w:p w:rsidR="00985246" w:rsidRDefault="00985246" w:rsidP="00985246">
      <w:pPr>
        <w:spacing w:after="0" w:line="240" w:lineRule="auto"/>
        <w:ind w:left="-57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Поступак избора и одобравања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програма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поднетих у прописаном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року извршен је у три фазе. У првој фази, коју је спровела Градска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управа за друштвене делатности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(у даљем тексту: надлежна управа)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утврђена је испуњеност формалних услова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(административн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провер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а).</w:t>
      </w:r>
    </w:p>
    <w:p w:rsidR="00985246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lastRenderedPageBreak/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У другој фази поступка, Комисија је приступила вредновању и оцени квалитета и финансијској евалуацији предлога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их програма који су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, у складу са Правилником, прош</w:t>
      </w:r>
      <w:r>
        <w:rPr>
          <w:rFonts w:ascii="Arial" w:eastAsia="Times New Roman" w:hAnsi="Arial" w:cs="Arial"/>
          <w:sz w:val="20"/>
          <w:szCs w:val="20"/>
          <w:lang w:val="sr-Cyrl-RS"/>
        </w:rPr>
        <w:t>ли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прву фазу поступка, односно који </w:t>
      </w:r>
      <w:r>
        <w:rPr>
          <w:rFonts w:ascii="Arial" w:eastAsia="Times New Roman" w:hAnsi="Arial" w:cs="Arial"/>
          <w:sz w:val="20"/>
          <w:szCs w:val="20"/>
          <w:lang w:val="sr-Cyrl-RS"/>
        </w:rPr>
        <w:t>су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испуни</w:t>
      </w:r>
      <w:r>
        <w:rPr>
          <w:rFonts w:ascii="Arial" w:eastAsia="Times New Roman" w:hAnsi="Arial" w:cs="Arial"/>
          <w:sz w:val="20"/>
          <w:szCs w:val="20"/>
          <w:lang w:val="sr-Cyrl-RS"/>
        </w:rPr>
        <w:t>ли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услове за даљу евалуацију. Своју оцену Комисија је засновала на значају реализације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за остваривање општег интереса у области спорта на територији Града, квалитету, очекиваним резултатима реализације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програма, одрживости и рационалности.</w:t>
      </w:r>
    </w:p>
    <w:p w:rsidR="00985246" w:rsidRPr="00E6789A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6789A">
        <w:rPr>
          <w:rFonts w:ascii="Arial" w:eastAsia="Times New Roman" w:hAnsi="Arial" w:cs="Arial"/>
          <w:sz w:val="20"/>
          <w:szCs w:val="20"/>
          <w:lang w:val="sr-Cyrl-RS"/>
        </w:rPr>
        <w:t xml:space="preserve">Предлог посебног програма </w:t>
      </w:r>
      <w:r>
        <w:rPr>
          <w:rFonts w:ascii="Arial" w:eastAsia="Times New Roman" w:hAnsi="Arial" w:cs="Arial"/>
          <w:sz w:val="20"/>
          <w:szCs w:val="20"/>
          <w:lang w:val="sr-Cyrl-RS"/>
        </w:rPr>
        <w:t>Спортског клуба ''</w:t>
      </w:r>
      <w:r w:rsidRPr="00E6789A">
        <w:rPr>
          <w:rFonts w:ascii="Arial" w:eastAsia="Times New Roman" w:hAnsi="Arial" w:cs="Arial"/>
          <w:sz w:val="20"/>
          <w:szCs w:val="20"/>
          <w:lang w:val="sr-Cyrl-RS"/>
        </w:rPr>
        <w:t xml:space="preserve">Пират“ под називом ''Омасовљење пливачког спорта'' односи се на организовање и спровођење спортског кампа у циљу омасовљења пливачког спорта кроз двомесечни рад клуба са најмлађом популацијом и подизање свести о утицају пливања на здравље и развој деце. </w:t>
      </w:r>
    </w:p>
    <w:p w:rsidR="00985246" w:rsidRPr="00E6789A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6789A">
        <w:rPr>
          <w:rFonts w:ascii="Arial" w:eastAsia="Times New Roman" w:hAnsi="Arial" w:cs="Arial"/>
          <w:sz w:val="20"/>
          <w:szCs w:val="20"/>
          <w:lang w:val="sr-Cyrl-RS"/>
        </w:rPr>
        <w:t xml:space="preserve">Предлог посебног програма Националног спортског савеза ''3x3 баскет'' под називом ‘'Камп 3x3 New Year's Madness Nо.8“ завршни баскет камп турнир 3x3 сезоне и едукација свих наших чланова'' односи се на завршни догађај 3x3 сезоне. </w:t>
      </w:r>
    </w:p>
    <w:p w:rsidR="00985246" w:rsidRPr="00E6789A" w:rsidRDefault="00985246" w:rsidP="0098524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E6789A">
        <w:rPr>
          <w:rFonts w:ascii="Arial" w:eastAsia="Times New Roman" w:hAnsi="Arial" w:cs="Arial"/>
          <w:sz w:val="20"/>
          <w:szCs w:val="20"/>
          <w:lang w:val="sr-Cyrl-RS"/>
        </w:rPr>
        <w:t>Предлог посебног програма Националног спортског савеза ''3x3 баскет'' под називом ''Камп 3x3 Крагујевац 2025-професионални Фиба баскет турнир А категорије у сезони Србије 2025.'' односи се на ФИБА баскет турнир А категорије у сезони Србије 2025.</w:t>
      </w:r>
    </w:p>
    <w:p w:rsidR="00985246" w:rsidRPr="002F71E3" w:rsidRDefault="00985246" w:rsidP="00985246">
      <w:pPr>
        <w:spacing w:after="0" w:line="240" w:lineRule="auto"/>
        <w:ind w:left="-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val="sr-Cyrl-RS"/>
        </w:rPr>
        <w:tab/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Комисија је након вредновања и оцене квалитета предлога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их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програма, утврдила Прелиминарну листу вредновања и рангирања посебних програма са предлогом новчаних средстава за њихову реализацију</w:t>
      </w:r>
      <w:r>
        <w:rPr>
          <w:rFonts w:ascii="Arial" w:eastAsia="Times New Roman" w:hAnsi="Arial" w:cs="Arial"/>
          <w:sz w:val="20"/>
          <w:szCs w:val="20"/>
          <w:lang w:val="sr-Cyrl-RS"/>
        </w:rPr>
        <w:t>, на коју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у, Правилником прописаном року, није било приговора. По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истеку рока за приговоре, на петој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седници Комисије одржаној дана </w:t>
      </w:r>
      <w:r>
        <w:rPr>
          <w:rFonts w:ascii="Arial" w:eastAsia="Times New Roman" w:hAnsi="Arial" w:cs="Arial"/>
          <w:sz w:val="20"/>
          <w:szCs w:val="20"/>
          <w:lang w:val="sr-Cyrl-RS"/>
        </w:rPr>
        <w:t>14. априла 2025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 године,  Комисија је утврдила коначн</w:t>
      </w:r>
      <w:r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Лист</w:t>
      </w:r>
      <w:r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вредновања и рангирања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предлогом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акта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>
        <w:rPr>
          <w:rFonts w:ascii="Arial" w:eastAsia="Times New Roman" w:hAnsi="Arial" w:cs="Arial"/>
          <w:sz w:val="20"/>
          <w:szCs w:val="20"/>
        </w:rPr>
        <w:t>избору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посебн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упућује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Градском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већу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. </w:t>
      </w:r>
    </w:p>
    <w:p w:rsidR="00985246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Ово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конципирано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кроз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девет</w:t>
      </w:r>
      <w:proofErr w:type="gramEnd"/>
      <w:r>
        <w:rPr>
          <w:rFonts w:ascii="Arial" w:eastAsia="Times New Roman" w:hAnsi="Arial" w:cs="Arial"/>
          <w:sz w:val="20"/>
          <w:szCs w:val="20"/>
          <w:lang w:val="sr-Cyrl-RS"/>
        </w:rPr>
        <w:t xml:space="preserve"> (9)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поглавља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то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:</w:t>
      </w:r>
    </w:p>
    <w:p w:rsidR="00985246" w:rsidRPr="002F71E3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    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I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овог Решења извршена је расподела средстава за финансирање /суфинансирање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програм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организациј</w:t>
      </w:r>
      <w:r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/удружења у области спорта у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</w:t>
      </w:r>
      <w:proofErr w:type="gramEnd"/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години.</w:t>
      </w:r>
    </w:p>
    <w:p w:rsidR="00985246" w:rsidRDefault="00985246" w:rsidP="00985246">
      <w:pPr>
        <w:tabs>
          <w:tab w:val="left" w:pos="5610"/>
          <w:tab w:val="right" w:pos="9360"/>
        </w:tabs>
        <w:spacing w:after="0" w:line="240" w:lineRule="auto"/>
        <w:ind w:hanging="180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Поглављем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II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овог Решења прецизиране су позиције буџета града Крагујевца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 годину на којима су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планирана средства за финансирање/суфинансирање посебних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програма  организација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/удружења у области спорта у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. години, односно да су средства планирана Одлуком о буџету града Крагујевца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. годину („Службени лист града Крагујевца“ број </w:t>
      </w:r>
      <w:r w:rsidRPr="000D45A3">
        <w:rPr>
          <w:rFonts w:ascii="Arial" w:eastAsia="Times New Roman" w:hAnsi="Arial" w:cs="Arial"/>
          <w:sz w:val="20"/>
          <w:szCs w:val="20"/>
          <w:lang w:val="sr-Cyrl-RS"/>
        </w:rPr>
        <w:t>37/24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), а распоређена Програмом </w:t>
      </w:r>
      <w:r w:rsidRPr="00EE6F2C">
        <w:rPr>
          <w:rFonts w:ascii="Arial" w:hAnsi="Arial" w:cs="Arial"/>
          <w:sz w:val="20"/>
          <w:szCs w:val="20"/>
          <w:lang w:val="sr-Cyrl-CS"/>
        </w:rPr>
        <w:t>расподеле средстава за фина</w:t>
      </w:r>
      <w:r w:rsidRPr="00EE6F2C">
        <w:rPr>
          <w:rFonts w:ascii="Arial" w:hAnsi="Arial" w:cs="Arial"/>
          <w:sz w:val="20"/>
          <w:szCs w:val="20"/>
          <w:lang w:val="sr-Cyrl-RS"/>
        </w:rPr>
        <w:t>н</w:t>
      </w:r>
      <w:r w:rsidRPr="00EE6F2C">
        <w:rPr>
          <w:rFonts w:ascii="Arial" w:hAnsi="Arial" w:cs="Arial"/>
          <w:sz w:val="20"/>
          <w:szCs w:val="20"/>
          <w:lang w:val="sr-Cyrl-CS"/>
        </w:rPr>
        <w:t>сирање/суфинансирање програма и пројеката удружења/организација</w:t>
      </w:r>
      <w:r w:rsidRPr="00EE6F2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EE6F2C">
        <w:rPr>
          <w:rFonts w:ascii="Arial" w:hAnsi="Arial" w:cs="Arial"/>
          <w:bCs/>
          <w:sz w:val="20"/>
          <w:szCs w:val="20"/>
          <w:lang w:val="sr-Cyrl-CS"/>
        </w:rPr>
        <w:t>у граду Крагујевцу у 202</w:t>
      </w:r>
      <w:r>
        <w:rPr>
          <w:rFonts w:ascii="Arial" w:hAnsi="Arial" w:cs="Arial"/>
          <w:bCs/>
          <w:sz w:val="20"/>
          <w:szCs w:val="20"/>
          <w:lang w:val="sr-Cyrl-CS"/>
        </w:rPr>
        <w:t>5</w:t>
      </w:r>
      <w:r w:rsidRPr="00EE6F2C">
        <w:rPr>
          <w:rFonts w:ascii="Arial" w:hAnsi="Arial" w:cs="Arial"/>
          <w:bCs/>
          <w:sz w:val="20"/>
          <w:szCs w:val="20"/>
          <w:lang w:val="sr-Cyrl-CS"/>
        </w:rPr>
        <w:t>. години</w:t>
      </w:r>
      <w:r>
        <w:rPr>
          <w:rFonts w:ascii="Arial" w:hAnsi="Arial" w:cs="Arial"/>
          <w:bCs/>
          <w:sz w:val="20"/>
          <w:szCs w:val="20"/>
          <w:lang w:val="sr-Cyrl-RS"/>
        </w:rPr>
        <w:t xml:space="preserve"> </w:t>
      </w:r>
      <w:r w:rsidRPr="000D45A3">
        <w:rPr>
          <w:rFonts w:ascii="Arial" w:hAnsi="Arial" w:cs="Arial"/>
          <w:bCs/>
          <w:sz w:val="20"/>
          <w:szCs w:val="20"/>
          <w:lang w:val="sr-Cyrl-RS"/>
        </w:rPr>
        <w:t>(“Службени лист града Крагујевца” број  39/24  и 3/25).</w:t>
      </w:r>
    </w:p>
    <w:p w:rsidR="00985246" w:rsidRPr="002F71E3" w:rsidRDefault="00985246" w:rsidP="00985246">
      <w:pPr>
        <w:tabs>
          <w:tab w:val="left" w:pos="5610"/>
          <w:tab w:val="right" w:pos="93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0"/>
          <w:szCs w:val="20"/>
        </w:rPr>
      </w:pPr>
      <w:r w:rsidRPr="00EE6F2C">
        <w:rPr>
          <w:rFonts w:ascii="Arial" w:eastAsia="Times New Roman" w:hAnsi="Arial" w:cs="Arial"/>
          <w:sz w:val="20"/>
          <w:szCs w:val="20"/>
        </w:rPr>
        <w:t xml:space="preserve">            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III овог Решења утврђена је обавеза закључења уговора о финансирању/суфинансирању посебн</w:t>
      </w:r>
      <w:r>
        <w:rPr>
          <w:rFonts w:ascii="Arial" w:eastAsia="Times New Roman" w:hAnsi="Arial" w:cs="Arial"/>
          <w:sz w:val="20"/>
          <w:szCs w:val="20"/>
          <w:lang w:val="sr-Cyrl-RS"/>
        </w:rPr>
        <w:t>ог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 програма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основ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исплату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праћење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реализације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финансиран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</w:rPr>
        <w:t xml:space="preserve"> /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суфинансиран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посебн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их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,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обавеза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носи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ла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ца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усклад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буџет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односно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достав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е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нову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спецификацију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трошкова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складу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додељеним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средствима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надлежној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градској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управи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која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ће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након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контроле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стране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надлежне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управе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уколико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усаглашена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додељеним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средствима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)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постати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саставни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део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уговора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>.</w:t>
      </w:r>
    </w:p>
    <w:p w:rsidR="00985246" w:rsidRPr="002F71E3" w:rsidRDefault="00985246" w:rsidP="00985246">
      <w:pPr>
        <w:tabs>
          <w:tab w:val="left" w:pos="5610"/>
          <w:tab w:val="right" w:pos="93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0"/>
          <w:szCs w:val="20"/>
          <w:lang w:val="sr-Latn-RS"/>
        </w:rPr>
      </w:pPr>
      <w:r>
        <w:rPr>
          <w:rFonts w:ascii="Arial" w:eastAsia="Times New Roman" w:hAnsi="Arial" w:cs="Arial"/>
          <w:sz w:val="20"/>
          <w:szCs w:val="20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val="sr-Cyrl-RS"/>
        </w:rPr>
        <w:tab/>
        <w:t xml:space="preserve">           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I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V овог Решења утврђен је поступак преноса средстава, који ће се вршити на основу Уговора и решења Градоначелника о исплати средстава, уплатом средстава на наменски рачун носи</w:t>
      </w:r>
      <w:r>
        <w:rPr>
          <w:rFonts w:ascii="Arial" w:eastAsia="Times New Roman" w:hAnsi="Arial" w:cs="Arial"/>
          <w:sz w:val="20"/>
          <w:szCs w:val="20"/>
          <w:lang w:val="sr-Cyrl-RS"/>
        </w:rPr>
        <w:t>лаца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 програма, а по поднетом захтеву носи</w:t>
      </w:r>
      <w:r>
        <w:rPr>
          <w:rFonts w:ascii="Arial" w:eastAsia="Times New Roman" w:hAnsi="Arial" w:cs="Arial"/>
          <w:sz w:val="20"/>
          <w:szCs w:val="20"/>
          <w:lang w:val="sr-Cyrl-RS"/>
        </w:rPr>
        <w:t>лаца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 програма, у складу са оствареним приходима и примањима буџета града Крагујевца за 202</w:t>
      </w:r>
      <w:r>
        <w:rPr>
          <w:rFonts w:ascii="Arial" w:eastAsia="Times New Roman" w:hAnsi="Arial" w:cs="Arial"/>
          <w:sz w:val="20"/>
          <w:szCs w:val="20"/>
          <w:lang w:val="sr-Cyrl-RS"/>
        </w:rPr>
        <w:t>5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. годину, </w:t>
      </w:r>
      <w:r w:rsidRPr="002F71E3">
        <w:rPr>
          <w:rFonts w:ascii="Arial" w:eastAsia="Times New Roman" w:hAnsi="Arial" w:cs="Arial"/>
          <w:sz w:val="20"/>
          <w:szCs w:val="20"/>
        </w:rPr>
        <w:t xml:space="preserve">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максимално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висине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новчаног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износа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опредељеног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табеларном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приказу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поглављу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овог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Решења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>.</w:t>
      </w:r>
    </w:p>
    <w:p w:rsidR="00985246" w:rsidRPr="002F71E3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71E3"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V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овог Решења утврђена је обавеза носи</w:t>
      </w:r>
      <w:r>
        <w:rPr>
          <w:rFonts w:ascii="Arial" w:eastAsia="Times New Roman" w:hAnsi="Arial" w:cs="Arial"/>
          <w:sz w:val="20"/>
          <w:szCs w:val="20"/>
          <w:lang w:val="sr-Cyrl-RS"/>
        </w:rPr>
        <w:t>лаца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</w:t>
      </w:r>
      <w:r>
        <w:rPr>
          <w:rFonts w:ascii="Arial" w:eastAsia="Times New Roman" w:hAnsi="Arial" w:cs="Arial"/>
          <w:sz w:val="20"/>
          <w:szCs w:val="20"/>
          <w:lang w:val="ru-RU"/>
        </w:rPr>
        <w:t xml:space="preserve">да доставе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захтев за пренос средстава, као и извештај</w:t>
      </w:r>
      <w:r w:rsidRPr="002F71E3">
        <w:rPr>
          <w:rFonts w:ascii="Arial" w:eastAsia="Times New Roman" w:hAnsi="Arial" w:cs="Arial"/>
          <w:sz w:val="20"/>
          <w:szCs w:val="20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о утрошку средстава са пратећом документацијом Градској управи за </w:t>
      </w:r>
      <w:proofErr w:type="spellStart"/>
      <w:r>
        <w:rPr>
          <w:rFonts w:ascii="Arial" w:eastAsia="Times New Roman" w:hAnsi="Arial" w:cs="Arial"/>
          <w:sz w:val="20"/>
          <w:szCs w:val="20"/>
        </w:rPr>
        <w:t>друштвене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делатности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 xml:space="preserve">,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обавеза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без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одлагања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</w:rPr>
        <w:t xml:space="preserve">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најкасније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року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10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од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сазнања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наст</w:t>
      </w:r>
      <w:r>
        <w:rPr>
          <w:rFonts w:ascii="Arial" w:eastAsia="Times New Roman" w:hAnsi="Arial" w:cs="Arial"/>
          <w:sz w:val="20"/>
          <w:szCs w:val="20"/>
        </w:rPr>
        <w:t>упању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околности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услед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којих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ни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су</w:t>
      </w:r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могућности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реализују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посебан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, о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истом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доставе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писану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информацију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надлежној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градској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управи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као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обавеза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носи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 xml:space="preserve">лаца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који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буд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у</w:t>
      </w:r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могућности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реализу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>ју</w:t>
      </w: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целости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захтев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надлежне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градске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управе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изврш</w:t>
      </w:r>
      <w:proofErr w:type="spellEnd"/>
      <w:r>
        <w:rPr>
          <w:rFonts w:ascii="Arial" w:eastAsia="Times New Roman" w:hAnsi="Arial" w:cs="Arial"/>
          <w:sz w:val="20"/>
          <w:szCs w:val="20"/>
          <w:lang w:val="sr-Cyrl-RS"/>
        </w:rPr>
        <w:t xml:space="preserve">е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повраћај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исплаћених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средстава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нереализовани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део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програма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>.</w:t>
      </w:r>
    </w:p>
    <w:p w:rsidR="00985246" w:rsidRPr="002F71E3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</w:t>
      </w:r>
      <w:r w:rsidRPr="002F71E3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VI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овог Решења утврђена је обавеза носи</w:t>
      </w:r>
      <w:r>
        <w:rPr>
          <w:rFonts w:ascii="Arial" w:eastAsia="Times New Roman" w:hAnsi="Arial" w:cs="Arial"/>
          <w:sz w:val="20"/>
          <w:szCs w:val="20"/>
          <w:lang w:val="sr-Cyrl-RS"/>
        </w:rPr>
        <w:t>лаца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програма да наменски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корист</w:t>
      </w:r>
      <w:r>
        <w:rPr>
          <w:rFonts w:ascii="Arial" w:eastAsia="Times New Roman" w:hAnsi="Arial" w:cs="Arial"/>
          <w:sz w:val="20"/>
          <w:szCs w:val="20"/>
          <w:lang w:val="ru-RU"/>
        </w:rPr>
        <w:t>е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средства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исплаћена из буџета града Крагујевца</w:t>
      </w:r>
      <w:r w:rsidRPr="002F71E3">
        <w:rPr>
          <w:rFonts w:ascii="Arial" w:eastAsia="Times New Roman" w:hAnsi="Arial" w:cs="Arial"/>
        </w:rPr>
        <w:t xml:space="preserve"> </w:t>
      </w:r>
      <w:proofErr w:type="spellStart"/>
      <w:r w:rsidRPr="002F71E3">
        <w:rPr>
          <w:rFonts w:ascii="Arial" w:eastAsia="Times New Roman" w:hAnsi="Arial" w:cs="Arial"/>
        </w:rPr>
        <w:t>као</w:t>
      </w:r>
      <w:proofErr w:type="spellEnd"/>
      <w:r w:rsidRPr="002F71E3">
        <w:rPr>
          <w:rFonts w:ascii="Arial" w:eastAsia="Times New Roman" w:hAnsi="Arial" w:cs="Arial"/>
        </w:rPr>
        <w:t xml:space="preserve"> и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овлашћење</w:t>
      </w:r>
      <w:proofErr w:type="spellEnd"/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Град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а 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>да захтева повраћај пренетих средстава у случају поступања носи</w:t>
      </w:r>
      <w:r>
        <w:rPr>
          <w:rFonts w:ascii="Arial" w:eastAsia="Times New Roman" w:hAnsi="Arial" w:cs="Arial"/>
          <w:sz w:val="20"/>
          <w:szCs w:val="20"/>
          <w:lang w:val="ru-RU"/>
        </w:rPr>
        <w:t>лаца</w:t>
      </w:r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програма супротно одредбама члана 46.</w:t>
      </w:r>
      <w:proofErr w:type="gramEnd"/>
      <w:r w:rsidRPr="002F71E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Правилника о  одобрава</w:t>
      </w:r>
      <w:r>
        <w:rPr>
          <w:rFonts w:ascii="Arial" w:eastAsia="Times New Roman" w:hAnsi="Arial" w:cs="Arial"/>
          <w:sz w:val="20"/>
          <w:szCs w:val="20"/>
          <w:lang w:val="sr-Cyrl-CS"/>
        </w:rPr>
        <w:t>њу и финансирању програма којим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се остварује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општи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интерес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у области спорта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на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територији</w:t>
      </w:r>
      <w:proofErr w:type="spellEnd"/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града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>Крагујевц</w:t>
      </w:r>
      <w:r w:rsidRPr="002F71E3">
        <w:rPr>
          <w:rFonts w:ascii="Arial" w:eastAsia="Times New Roman" w:hAnsi="Arial" w:cs="Arial"/>
          <w:sz w:val="20"/>
          <w:szCs w:val="20"/>
        </w:rPr>
        <w:t>а</w:t>
      </w:r>
      <w:r w:rsidRPr="002F71E3">
        <w:rPr>
          <w:rFonts w:ascii="Arial" w:eastAsia="Times New Roman" w:hAnsi="Arial" w:cs="Arial"/>
          <w:sz w:val="20"/>
          <w:szCs w:val="20"/>
          <w:lang w:val="sr-Cyrl-CS"/>
        </w:rPr>
        <w:t xml:space="preserve"> (''Службени лист града Крагујевца'', број </w:t>
      </w:r>
      <w:r w:rsidRPr="002F71E3">
        <w:rPr>
          <w:rFonts w:ascii="Arial" w:eastAsia="Times New Roman" w:hAnsi="Arial" w:cs="Arial"/>
          <w:sz w:val="20"/>
          <w:szCs w:val="20"/>
        </w:rPr>
        <w:t>33/20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и 31/22</w:t>
      </w:r>
      <w:r w:rsidRPr="002F71E3">
        <w:rPr>
          <w:rFonts w:ascii="Arial" w:eastAsia="Times New Roman" w:hAnsi="Arial" w:cs="Arial"/>
          <w:lang w:val="sr-Cyrl-CS"/>
        </w:rPr>
        <w:t>)</w:t>
      </w:r>
      <w:r w:rsidRPr="002F71E3">
        <w:rPr>
          <w:rFonts w:ascii="Arial" w:eastAsia="Times New Roman" w:hAnsi="Arial" w:cs="Arial"/>
          <w:lang w:val="ru-RU"/>
        </w:rPr>
        <w:t>.</w:t>
      </w:r>
    </w:p>
    <w:p w:rsidR="00985246" w:rsidRPr="002C1423" w:rsidRDefault="00985246" w:rsidP="00985246">
      <w:pPr>
        <w:tabs>
          <w:tab w:val="left" w:pos="5610"/>
          <w:tab w:val="right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  <w:sz w:val="20"/>
          <w:szCs w:val="20"/>
          <w:lang w:val="sr-Cyrl-RS"/>
        </w:rPr>
        <w:lastRenderedPageBreak/>
        <w:t xml:space="preserve">     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Поглављем </w:t>
      </w:r>
      <w:r>
        <w:rPr>
          <w:rFonts w:ascii="Arial" w:eastAsia="Times New Roman" w:hAnsi="Arial" w:cs="Arial"/>
          <w:sz w:val="20"/>
          <w:szCs w:val="20"/>
          <w:lang w:val="sr-Latn-RS"/>
        </w:rPr>
        <w:t>V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II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овог Решења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утврђена је надлежност Градске</w:t>
      </w:r>
      <w:r>
        <w:rPr>
          <w:rFonts w:ascii="Arial" w:eastAsia="Times New Roman" w:hAnsi="Arial" w:cs="Arial"/>
          <w:sz w:val="20"/>
          <w:szCs w:val="20"/>
          <w:lang w:val="sr-Latn-RS"/>
        </w:rPr>
        <w:t xml:space="preserve"> управе за друштвене делатности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, односно градске управе надлежне за цивилни сектор за реализацију овог Решења.</w:t>
      </w:r>
    </w:p>
    <w:p w:rsidR="00985246" w:rsidRPr="002F71E3" w:rsidRDefault="00985246" w:rsidP="0098524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2F71E3">
        <w:rPr>
          <w:rFonts w:ascii="Arial" w:eastAsia="Times New Roman" w:hAnsi="Arial" w:cs="Arial"/>
        </w:rPr>
        <w:t xml:space="preserve">     </w:t>
      </w:r>
      <w:r>
        <w:rPr>
          <w:rFonts w:ascii="Arial" w:eastAsia="Times New Roman" w:hAnsi="Arial" w:cs="Arial"/>
          <w:lang w:val="sr-Cyrl-RS"/>
        </w:rPr>
        <w:t xml:space="preserve">      </w:t>
      </w:r>
      <w:proofErr w:type="spellStart"/>
      <w:proofErr w:type="gramStart"/>
      <w:r w:rsidRPr="002F71E3">
        <w:rPr>
          <w:rFonts w:ascii="Arial" w:eastAsia="Times New Roman" w:hAnsi="Arial" w:cs="Arial"/>
          <w:sz w:val="20"/>
          <w:szCs w:val="20"/>
        </w:rPr>
        <w:t>Поглављем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Latn-RS"/>
        </w:rPr>
        <w:t>V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III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 xml:space="preserve"> овог Р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ешења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утврђује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да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Решење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коначно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и у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складу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Законом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о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спорту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прописује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могућност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покретања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управног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F71E3">
        <w:rPr>
          <w:rFonts w:ascii="Arial" w:eastAsia="Times New Roman" w:hAnsi="Arial" w:cs="Arial"/>
          <w:sz w:val="20"/>
          <w:szCs w:val="20"/>
        </w:rPr>
        <w:t>спора</w:t>
      </w:r>
      <w:proofErr w:type="spellEnd"/>
      <w:r w:rsidRPr="002F71E3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2F71E3">
        <w:rPr>
          <w:rFonts w:ascii="Arial" w:eastAsia="Times New Roman" w:hAnsi="Arial" w:cs="Arial"/>
          <w:sz w:val="20"/>
          <w:szCs w:val="20"/>
        </w:rPr>
        <w:t xml:space="preserve"> </w:t>
      </w:r>
    </w:p>
    <w:p w:rsidR="00985246" w:rsidRPr="00B5041A" w:rsidRDefault="00985246" w:rsidP="00985246">
      <w:pPr>
        <w:tabs>
          <w:tab w:val="left" w:pos="5610"/>
          <w:tab w:val="right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      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 xml:space="preserve">Поглављем IX </w:t>
      </w:r>
      <w:r>
        <w:rPr>
          <w:rFonts w:ascii="Arial" w:eastAsia="Times New Roman" w:hAnsi="Arial" w:cs="Arial"/>
          <w:sz w:val="20"/>
          <w:szCs w:val="20"/>
          <w:lang w:val="sr-Cyrl-RS"/>
        </w:rPr>
        <w:t xml:space="preserve">овог Решења </w:t>
      </w:r>
      <w:r w:rsidRPr="002F71E3">
        <w:rPr>
          <w:rFonts w:ascii="Arial" w:eastAsia="Times New Roman" w:hAnsi="Arial" w:cs="Arial"/>
          <w:sz w:val="20"/>
          <w:szCs w:val="20"/>
          <w:lang w:val="sr-Latn-RS"/>
        </w:rPr>
        <w:t>утврђен је начин објављивања Решења, односно да ће се исто објавити у Службеном листу града Крагујевца, на званичној интернет страници Града</w:t>
      </w:r>
      <w:r w:rsidRPr="00C64C35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hyperlink r:id="rId7" w:history="1">
        <w:r w:rsidRPr="00985246">
          <w:rPr>
            <w:rStyle w:val="Hyperlink"/>
            <w:rFonts w:ascii="Arial" w:eastAsia="Times New Roman" w:hAnsi="Arial" w:cs="Arial"/>
            <w:color w:val="auto"/>
            <w:sz w:val="20"/>
            <w:szCs w:val="20"/>
            <w:lang w:val="sr-Latn-RS"/>
          </w:rPr>
          <w:t>www.kragujevac.ls.gov.rs</w:t>
        </w:r>
      </w:hyperlink>
      <w:r w:rsidRPr="004807C9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2F71E3">
        <w:rPr>
          <w:rFonts w:ascii="Arial" w:eastAsia="Times New Roman" w:hAnsi="Arial" w:cs="Arial"/>
          <w:sz w:val="20"/>
          <w:szCs w:val="20"/>
          <w:lang w:val="sr-Cyrl-RS"/>
        </w:rPr>
        <w:t>и огласној табли Градске управе за друштвене делатности</w:t>
      </w:r>
      <w:r>
        <w:rPr>
          <w:rFonts w:ascii="Arial" w:eastAsia="Times New Roman" w:hAnsi="Arial" w:cs="Arial"/>
          <w:sz w:val="20"/>
          <w:szCs w:val="20"/>
          <w:lang w:val="sr-Cyrl-RS"/>
        </w:rPr>
        <w:t>.</w:t>
      </w:r>
    </w:p>
    <w:p w:rsidR="00985246" w:rsidRDefault="00985246" w:rsidP="00985246">
      <w:pPr>
        <w:spacing w:after="0" w:line="240" w:lineRule="auto"/>
        <w:ind w:left="-18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</w:t>
      </w:r>
    </w:p>
    <w:p w:rsidR="00985246" w:rsidRPr="00414E1E" w:rsidRDefault="00985246" w:rsidP="00985246">
      <w:pPr>
        <w:tabs>
          <w:tab w:val="center" w:pos="522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val="sr-Cyrl-RS"/>
        </w:rPr>
        <w:t xml:space="preserve">                                                                                                            </w:t>
      </w:r>
      <w:r w:rsidRPr="00414E1E">
        <w:rPr>
          <w:rFonts w:ascii="Arial" w:eastAsia="Times New Roman" w:hAnsi="Arial" w:cs="Arial"/>
          <w:b/>
          <w:sz w:val="20"/>
          <w:szCs w:val="20"/>
          <w:lang w:val="sr-Cyrl-RS"/>
        </w:rPr>
        <w:t>ПРЕДСЕДНИК,</w:t>
      </w:r>
    </w:p>
    <w:p w:rsidR="00985246" w:rsidRPr="00414E1E" w:rsidRDefault="00985246" w:rsidP="00985246">
      <w:pPr>
        <w:tabs>
          <w:tab w:val="center" w:pos="522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2A6B2A" w:rsidRDefault="00985246" w:rsidP="00985246">
      <w:r w:rsidRPr="00414E1E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</w:t>
      </w:r>
      <w:r w:rsidRPr="00414E1E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Никола Даш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>ић с.р.</w:t>
      </w:r>
      <w:bookmarkStart w:id="0" w:name="_GoBack"/>
      <w:bookmarkEnd w:id="0"/>
    </w:p>
    <w:sectPr w:rsidR="002A6B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46"/>
    <w:rsid w:val="002A6B2A"/>
    <w:rsid w:val="0098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852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52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852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5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2025-04-25T09:07:00Z</dcterms:created>
  <dcterms:modified xsi:type="dcterms:W3CDTF">2025-04-25T09:10:00Z</dcterms:modified>
</cp:coreProperties>
</file>